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1B" w:rsidRPr="008A230B" w:rsidRDefault="00A2561B" w:rsidP="008D3E59">
      <w:pPr>
        <w:spacing w:after="0"/>
        <w:jc w:val="both"/>
        <w:rPr>
          <w:sz w:val="24"/>
          <w:szCs w:val="28"/>
        </w:rPr>
      </w:pPr>
    </w:p>
    <w:p w:rsidR="00A2561B" w:rsidRPr="000665AF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5AF">
        <w:rPr>
          <w:rFonts w:ascii="Times New Roman" w:hAnsi="Times New Roman" w:cs="Times New Roman"/>
          <w:b/>
          <w:sz w:val="24"/>
          <w:szCs w:val="24"/>
        </w:rPr>
        <w:t>Архангельская область</w:t>
      </w:r>
    </w:p>
    <w:p w:rsidR="00D97B0D" w:rsidRPr="000665AF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B0D" w:rsidRPr="000665AF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5AF">
        <w:rPr>
          <w:rFonts w:ascii="Times New Roman" w:hAnsi="Times New Roman" w:cs="Times New Roman"/>
          <w:b/>
          <w:sz w:val="24"/>
          <w:szCs w:val="24"/>
        </w:rPr>
        <w:t>Шенкурский муниципальный район</w:t>
      </w:r>
    </w:p>
    <w:p w:rsidR="00A2561B" w:rsidRPr="000665AF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561B" w:rsidRPr="000665AF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65AF">
        <w:rPr>
          <w:rFonts w:ascii="Times New Roman" w:hAnsi="Times New Roman" w:cs="Times New Roman"/>
          <w:b/>
          <w:bCs/>
          <w:sz w:val="24"/>
          <w:szCs w:val="24"/>
        </w:rPr>
        <w:t>Администрация муниципального образования</w:t>
      </w:r>
    </w:p>
    <w:p w:rsidR="00D97B0D" w:rsidRPr="000665AF" w:rsidRDefault="00D97B0D" w:rsidP="00D965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65AF">
        <w:rPr>
          <w:rFonts w:ascii="Times New Roman" w:hAnsi="Times New Roman" w:cs="Times New Roman"/>
          <w:b/>
          <w:bCs/>
          <w:sz w:val="24"/>
          <w:szCs w:val="24"/>
        </w:rPr>
        <w:t>«Шеговарское»</w:t>
      </w:r>
    </w:p>
    <w:p w:rsidR="00A2561B" w:rsidRPr="000665AF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561B" w:rsidRPr="000665AF" w:rsidRDefault="001429A0" w:rsidP="00D96502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65AF">
        <w:rPr>
          <w:rFonts w:ascii="Times New Roman" w:hAnsi="Times New Roman" w:cs="Times New Roman"/>
          <w:bCs/>
          <w:sz w:val="24"/>
          <w:szCs w:val="24"/>
        </w:rPr>
        <w:t>РАСПОРЯЖЕНИЕ</w:t>
      </w:r>
    </w:p>
    <w:p w:rsidR="00EF2636" w:rsidRPr="000665AF" w:rsidRDefault="00EF2636" w:rsidP="008D3E5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2561B" w:rsidRPr="000665AF" w:rsidRDefault="00D97B0D" w:rsidP="00EF263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65AF">
        <w:rPr>
          <w:rFonts w:ascii="Times New Roman" w:hAnsi="Times New Roman" w:cs="Times New Roman"/>
          <w:bCs/>
          <w:sz w:val="24"/>
          <w:szCs w:val="24"/>
        </w:rPr>
        <w:t>«</w:t>
      </w:r>
      <w:r w:rsidR="004762C0" w:rsidRPr="000665AF">
        <w:rPr>
          <w:rFonts w:ascii="Times New Roman" w:hAnsi="Times New Roman" w:cs="Times New Roman"/>
          <w:bCs/>
          <w:sz w:val="24"/>
          <w:szCs w:val="24"/>
        </w:rPr>
        <w:t>29</w:t>
      </w:r>
      <w:r w:rsidRPr="000665AF">
        <w:rPr>
          <w:rFonts w:ascii="Times New Roman" w:hAnsi="Times New Roman" w:cs="Times New Roman"/>
          <w:bCs/>
          <w:sz w:val="24"/>
          <w:szCs w:val="24"/>
        </w:rPr>
        <w:t>»</w:t>
      </w:r>
      <w:r w:rsidR="007C7EBA" w:rsidRPr="000665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788C" w:rsidRPr="000665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65AF">
        <w:rPr>
          <w:rFonts w:ascii="Times New Roman" w:hAnsi="Times New Roman" w:cs="Times New Roman"/>
          <w:bCs/>
          <w:sz w:val="24"/>
          <w:szCs w:val="24"/>
        </w:rPr>
        <w:t xml:space="preserve">декабря </w:t>
      </w:r>
      <w:r w:rsidR="001429A0" w:rsidRPr="000665AF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4762C0" w:rsidRPr="000665AF">
        <w:rPr>
          <w:rFonts w:ascii="Times New Roman" w:hAnsi="Times New Roman" w:cs="Times New Roman"/>
          <w:bCs/>
          <w:sz w:val="24"/>
          <w:szCs w:val="24"/>
        </w:rPr>
        <w:t>18</w:t>
      </w:r>
      <w:r w:rsidR="00DB3E5A" w:rsidRPr="000665AF">
        <w:rPr>
          <w:rFonts w:ascii="Times New Roman" w:hAnsi="Times New Roman" w:cs="Times New Roman"/>
          <w:bCs/>
          <w:sz w:val="24"/>
          <w:szCs w:val="24"/>
        </w:rPr>
        <w:t xml:space="preserve"> года  </w:t>
      </w:r>
      <w:r w:rsidR="007C7EBA" w:rsidRPr="000665A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429A0" w:rsidRPr="000665AF">
        <w:rPr>
          <w:rFonts w:ascii="Times New Roman" w:hAnsi="Times New Roman" w:cs="Times New Roman"/>
          <w:bCs/>
          <w:sz w:val="24"/>
          <w:szCs w:val="24"/>
        </w:rPr>
        <w:t>№</w:t>
      </w:r>
      <w:r w:rsidR="005E5E93" w:rsidRPr="000665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3E5A" w:rsidRPr="000665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2C0" w:rsidRPr="000665AF">
        <w:rPr>
          <w:rFonts w:ascii="Times New Roman" w:hAnsi="Times New Roman" w:cs="Times New Roman"/>
          <w:bCs/>
          <w:sz w:val="24"/>
          <w:szCs w:val="24"/>
        </w:rPr>
        <w:t>53</w:t>
      </w:r>
    </w:p>
    <w:p w:rsidR="00651EAB" w:rsidRPr="000665AF" w:rsidRDefault="00651EAB" w:rsidP="00EF263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762C0" w:rsidRPr="000665AF" w:rsidRDefault="00965AFF" w:rsidP="00476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651EAB" w:rsidRPr="00066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066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1EAB" w:rsidRPr="00066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утверждении </w:t>
      </w:r>
      <w:r w:rsidR="004762C0" w:rsidRPr="00066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программы проведения проверки готовности к отопительному периоду </w:t>
      </w:r>
      <w:proofErr w:type="spellStart"/>
      <w:r w:rsidR="004762C0" w:rsidRPr="00066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теплосетевых</w:t>
      </w:r>
      <w:proofErr w:type="spellEnd"/>
      <w:r w:rsidR="004762C0" w:rsidRPr="00066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 теплоснабжающих </w:t>
      </w:r>
      <w:r w:rsidR="00066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762C0" w:rsidRPr="00066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организаций, потребителей тепловой энергии и других объектов энергоснабжения муниципального </w:t>
      </w:r>
    </w:p>
    <w:p w:rsidR="00965AFF" w:rsidRPr="000665AF" w:rsidRDefault="004762C0" w:rsidP="00476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образования «Шеговарское»</w:t>
      </w:r>
    </w:p>
    <w:p w:rsidR="00965AFF" w:rsidRPr="000665AF" w:rsidRDefault="00965AFF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2C0" w:rsidRPr="000665AF" w:rsidRDefault="00651EAB" w:rsidP="004762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07FD7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84729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03.06.2003 № 131-ФЗ </w:t>
      </w:r>
      <w:r w:rsidR="00984729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общих принципах организации местного самоуправления в Российской Федерации»,  статьей 6.1, частью 2 статьи 20 Федерального закона от 27.07.2010 № 190-ФЗ "О теплоснабжении", </w:t>
      </w:r>
      <w:r w:rsidR="004762C0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60E" w:rsidRPr="000665AF">
        <w:rPr>
          <w:rFonts w:ascii="Times New Roman" w:hAnsi="Times New Roman" w:cs="Times New Roman"/>
          <w:sz w:val="24"/>
          <w:szCs w:val="24"/>
        </w:rPr>
        <w:t xml:space="preserve">Правилами  оценки  готовности  к  отопительному  периоду, утвержденными  приказом   Министерства энергетики  Российской Федерации </w:t>
      </w:r>
      <w:proofErr w:type="gramStart"/>
      <w:r w:rsidR="0007160E" w:rsidRPr="000665A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07160E" w:rsidRPr="000665AF">
        <w:rPr>
          <w:rFonts w:ascii="Times New Roman" w:hAnsi="Times New Roman" w:cs="Times New Roman"/>
          <w:sz w:val="24"/>
          <w:szCs w:val="24"/>
        </w:rPr>
        <w:t xml:space="preserve"> 12.03.2013 г. № 103, </w:t>
      </w:r>
      <w:r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Уставом  муниципального образования  «Шеговарское», </w:t>
      </w:r>
      <w:r w:rsidR="0007160E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65AFF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обеспечения </w:t>
      </w:r>
      <w:r w:rsidR="001E5786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AB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бесперебойного</w:t>
      </w:r>
      <w:r w:rsidR="001E5786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функционирования объектов социальной сферы, </w:t>
      </w:r>
      <w:r w:rsidR="00965AFF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безопасной жизнедеятельности населения, в целях организации </w:t>
      </w:r>
      <w:r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AFF" w:rsidRPr="00066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по проверке  готовности к отопительному периоду:</w:t>
      </w:r>
    </w:p>
    <w:p w:rsidR="004762C0" w:rsidRDefault="004762C0" w:rsidP="004762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   1. Утвердить прилагаемую  программу проведения проверки готовности к отопительному периоду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>, теплоснабжающих организаций, потребителей тепловой энергии и других объектов энергоснабжения муниципального образования «Шеговарское».</w:t>
      </w:r>
    </w:p>
    <w:p w:rsidR="00D24229" w:rsidRPr="000665AF" w:rsidRDefault="00D24229" w:rsidP="004762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 Признать утратившим силу распоряжение администрации МО «Шеговарское» от 29.08.2014 </w:t>
      </w:r>
      <w:r w:rsidR="000E79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41/1 «О мерах по завершению </w:t>
      </w:r>
      <w:r w:rsidR="000E79A5">
        <w:rPr>
          <w:rFonts w:ascii="Times New Roman" w:hAnsi="Times New Roman" w:cs="Times New Roman"/>
          <w:sz w:val="24"/>
          <w:szCs w:val="24"/>
        </w:rPr>
        <w:t xml:space="preserve">подготовки </w:t>
      </w:r>
      <w:r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="000E79A5">
        <w:rPr>
          <w:rFonts w:ascii="Times New Roman" w:hAnsi="Times New Roman" w:cs="Times New Roman"/>
          <w:sz w:val="24"/>
          <w:szCs w:val="24"/>
        </w:rPr>
        <w:t>теплоснабжения и жилищно-коммунального хозяйства МО «Шеговарское» к отопительному пери</w:t>
      </w:r>
      <w:r w:rsidR="00AC4DDE">
        <w:rPr>
          <w:rFonts w:ascii="Times New Roman" w:hAnsi="Times New Roman" w:cs="Times New Roman"/>
          <w:sz w:val="24"/>
          <w:szCs w:val="24"/>
        </w:rPr>
        <w:t>оду 2014/15г.г.».</w:t>
      </w:r>
    </w:p>
    <w:p w:rsidR="004762C0" w:rsidRPr="000665AF" w:rsidRDefault="004762C0" w:rsidP="004762C0">
      <w:pPr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   </w:t>
      </w:r>
      <w:r w:rsidR="00AC4DDE">
        <w:rPr>
          <w:rFonts w:ascii="Times New Roman" w:hAnsi="Times New Roman" w:cs="Times New Roman"/>
          <w:sz w:val="24"/>
          <w:szCs w:val="24"/>
        </w:rPr>
        <w:t>3</w:t>
      </w:r>
      <w:r w:rsidRPr="000665AF">
        <w:rPr>
          <w:rFonts w:ascii="Times New Roman" w:hAnsi="Times New Roman" w:cs="Times New Roman"/>
          <w:sz w:val="24"/>
          <w:szCs w:val="24"/>
        </w:rPr>
        <w:t>. Настоящее распоряжение вступает в силу со дня его подписания.</w:t>
      </w:r>
    </w:p>
    <w:p w:rsidR="004762C0" w:rsidRPr="000665AF" w:rsidRDefault="004762C0" w:rsidP="004762C0">
      <w:pPr>
        <w:rPr>
          <w:sz w:val="24"/>
          <w:szCs w:val="24"/>
        </w:rPr>
      </w:pPr>
    </w:p>
    <w:p w:rsidR="004762C0" w:rsidRPr="000665AF" w:rsidRDefault="004762C0" w:rsidP="004762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2C0" w:rsidRPr="000665AF" w:rsidRDefault="004762C0" w:rsidP="004762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образования «Шеговарское»            </w:t>
      </w:r>
      <w:r w:rsidR="000665A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665AF">
        <w:rPr>
          <w:rFonts w:ascii="Times New Roman" w:hAnsi="Times New Roman" w:cs="Times New Roman"/>
          <w:sz w:val="24"/>
          <w:szCs w:val="24"/>
        </w:rPr>
        <w:t xml:space="preserve">                                                Н.С. Свицкая</w:t>
      </w:r>
    </w:p>
    <w:p w:rsidR="004762C0" w:rsidRPr="000665AF" w:rsidRDefault="004762C0" w:rsidP="004762C0">
      <w:pPr>
        <w:rPr>
          <w:sz w:val="24"/>
          <w:szCs w:val="24"/>
        </w:rPr>
      </w:pPr>
    </w:p>
    <w:p w:rsidR="004762C0" w:rsidRPr="000665AF" w:rsidRDefault="004762C0" w:rsidP="004762C0">
      <w:pPr>
        <w:rPr>
          <w:sz w:val="24"/>
          <w:szCs w:val="24"/>
        </w:rPr>
      </w:pPr>
    </w:p>
    <w:p w:rsidR="004762C0" w:rsidRDefault="004762C0" w:rsidP="004762C0">
      <w:pPr>
        <w:rPr>
          <w:sz w:val="24"/>
          <w:szCs w:val="24"/>
        </w:rPr>
      </w:pPr>
    </w:p>
    <w:p w:rsidR="000665AF" w:rsidRDefault="000665AF" w:rsidP="004762C0">
      <w:pPr>
        <w:rPr>
          <w:sz w:val="24"/>
          <w:szCs w:val="24"/>
        </w:rPr>
      </w:pPr>
    </w:p>
    <w:p w:rsidR="000665AF" w:rsidRDefault="000665AF" w:rsidP="004762C0">
      <w:pPr>
        <w:rPr>
          <w:sz w:val="24"/>
          <w:szCs w:val="24"/>
        </w:rPr>
      </w:pPr>
    </w:p>
    <w:p w:rsidR="00AC4DDE" w:rsidRPr="000665AF" w:rsidRDefault="00AC4DDE" w:rsidP="004762C0">
      <w:pPr>
        <w:rPr>
          <w:sz w:val="24"/>
          <w:szCs w:val="24"/>
        </w:rPr>
      </w:pPr>
    </w:p>
    <w:p w:rsidR="004762C0" w:rsidRPr="000665AF" w:rsidRDefault="004762C0" w:rsidP="000665AF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C4DDE">
        <w:rPr>
          <w:rFonts w:ascii="Times New Roman" w:hAnsi="Times New Roman" w:cs="Times New Roman"/>
          <w:sz w:val="24"/>
          <w:szCs w:val="24"/>
        </w:rPr>
        <w:t>1</w:t>
      </w:r>
      <w:r w:rsidRPr="000665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2C0" w:rsidRPr="000665AF" w:rsidRDefault="004762C0" w:rsidP="000665AF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4762C0" w:rsidRPr="000665AF" w:rsidRDefault="004762C0" w:rsidP="000665AF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4762C0" w:rsidRPr="000665AF" w:rsidRDefault="004762C0" w:rsidP="000665AF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«</w:t>
      </w:r>
      <w:r w:rsidR="000665AF">
        <w:rPr>
          <w:rFonts w:ascii="Times New Roman" w:hAnsi="Times New Roman" w:cs="Times New Roman"/>
          <w:sz w:val="24"/>
          <w:szCs w:val="24"/>
        </w:rPr>
        <w:t>Шеговарское</w:t>
      </w:r>
      <w:r w:rsidRPr="000665AF">
        <w:rPr>
          <w:rFonts w:ascii="Times New Roman" w:hAnsi="Times New Roman" w:cs="Times New Roman"/>
          <w:sz w:val="24"/>
          <w:szCs w:val="24"/>
        </w:rPr>
        <w:t>»</w:t>
      </w:r>
    </w:p>
    <w:p w:rsidR="004762C0" w:rsidRPr="00AC4DDE" w:rsidRDefault="004762C0" w:rsidP="00AC4DDE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от «</w:t>
      </w:r>
      <w:r w:rsidR="000665AF">
        <w:rPr>
          <w:rFonts w:ascii="Times New Roman" w:hAnsi="Times New Roman" w:cs="Times New Roman"/>
          <w:sz w:val="24"/>
          <w:szCs w:val="24"/>
        </w:rPr>
        <w:t>29</w:t>
      </w:r>
      <w:r w:rsidRPr="000665AF">
        <w:rPr>
          <w:rFonts w:ascii="Times New Roman" w:hAnsi="Times New Roman" w:cs="Times New Roman"/>
          <w:sz w:val="24"/>
          <w:szCs w:val="24"/>
        </w:rPr>
        <w:t xml:space="preserve">» </w:t>
      </w:r>
      <w:r w:rsidR="000665AF">
        <w:rPr>
          <w:rFonts w:ascii="Times New Roman" w:hAnsi="Times New Roman" w:cs="Times New Roman"/>
          <w:sz w:val="24"/>
          <w:szCs w:val="24"/>
        </w:rPr>
        <w:t>декабря  20</w:t>
      </w:r>
      <w:r w:rsidR="00AC4DDE">
        <w:rPr>
          <w:rFonts w:ascii="Times New Roman" w:hAnsi="Times New Roman" w:cs="Times New Roman"/>
          <w:sz w:val="24"/>
          <w:szCs w:val="24"/>
        </w:rPr>
        <w:t>18</w:t>
      </w:r>
      <w:r w:rsidRPr="000665AF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665AF">
        <w:rPr>
          <w:rFonts w:ascii="Times New Roman" w:hAnsi="Times New Roman" w:cs="Times New Roman"/>
          <w:sz w:val="24"/>
          <w:szCs w:val="24"/>
        </w:rPr>
        <w:t>53</w:t>
      </w:r>
    </w:p>
    <w:p w:rsidR="004762C0" w:rsidRPr="000665AF" w:rsidRDefault="004762C0" w:rsidP="004762C0">
      <w:pPr>
        <w:pStyle w:val="ConsPlusTitle"/>
        <w:jc w:val="center"/>
      </w:pPr>
    </w:p>
    <w:p w:rsidR="004762C0" w:rsidRPr="000665AF" w:rsidRDefault="004762C0" w:rsidP="004762C0">
      <w:pPr>
        <w:pStyle w:val="ConsPlusTitle"/>
        <w:jc w:val="center"/>
      </w:pPr>
      <w:r w:rsidRPr="000665AF">
        <w:t>ПРОГРАММА</w:t>
      </w:r>
    </w:p>
    <w:p w:rsidR="004762C0" w:rsidRPr="00AC4DDE" w:rsidRDefault="004762C0" w:rsidP="004762C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65AF">
        <w:rPr>
          <w:rFonts w:ascii="Times New Roman" w:hAnsi="Times New Roman" w:cs="Times New Roman"/>
          <w:bCs/>
          <w:sz w:val="24"/>
          <w:szCs w:val="24"/>
        </w:rPr>
        <w:t xml:space="preserve">проведения проверки готовности к отопительному периоду </w:t>
      </w:r>
      <w:proofErr w:type="spellStart"/>
      <w:r w:rsidRPr="000665AF">
        <w:rPr>
          <w:rFonts w:ascii="Times New Roman" w:hAnsi="Times New Roman" w:cs="Times New Roman"/>
          <w:bCs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bCs/>
          <w:sz w:val="24"/>
          <w:szCs w:val="24"/>
        </w:rPr>
        <w:t>, теплоснабжающих организаций, потребителей тепловой энергии и</w:t>
      </w:r>
      <w:r w:rsidRPr="000665AF">
        <w:rPr>
          <w:rFonts w:ascii="Times New Roman" w:hAnsi="Times New Roman" w:cs="Times New Roman"/>
          <w:sz w:val="24"/>
          <w:szCs w:val="24"/>
        </w:rPr>
        <w:t xml:space="preserve"> других объектов энергоснабжения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</w:t>
      </w:r>
      <w:r w:rsidR="000665AF">
        <w:rPr>
          <w:rFonts w:ascii="Times New Roman" w:hAnsi="Times New Roman" w:cs="Times New Roman"/>
          <w:bCs/>
          <w:sz w:val="24"/>
          <w:szCs w:val="24"/>
        </w:rPr>
        <w:t>Шеговарское</w:t>
      </w:r>
      <w:r w:rsidRPr="000665AF">
        <w:rPr>
          <w:rFonts w:ascii="Times New Roman" w:hAnsi="Times New Roman" w:cs="Times New Roman"/>
          <w:bCs/>
          <w:sz w:val="24"/>
          <w:szCs w:val="24"/>
        </w:rPr>
        <w:t>»</w:t>
      </w:r>
    </w:p>
    <w:p w:rsidR="004762C0" w:rsidRPr="000665AF" w:rsidRDefault="004762C0" w:rsidP="00AC4DD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I. Положение о комиссии по 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проверке готовности к отопительному периоду </w:t>
      </w:r>
      <w:proofErr w:type="spellStart"/>
      <w:r w:rsidRPr="000665AF">
        <w:rPr>
          <w:rFonts w:ascii="Times New Roman" w:hAnsi="Times New Roman" w:cs="Times New Roman"/>
          <w:bCs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bCs/>
          <w:sz w:val="24"/>
          <w:szCs w:val="24"/>
        </w:rPr>
        <w:t>, теплоснабжающих организаций, потребителей тепловой энергии и</w:t>
      </w:r>
      <w:r w:rsidRPr="000665AF">
        <w:rPr>
          <w:rFonts w:ascii="Times New Roman" w:hAnsi="Times New Roman" w:cs="Times New Roman"/>
          <w:sz w:val="24"/>
          <w:szCs w:val="24"/>
        </w:rPr>
        <w:t xml:space="preserve"> других объектов энергоснабжения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</w:t>
      </w:r>
      <w:r w:rsidR="00AC4DDE">
        <w:rPr>
          <w:rFonts w:ascii="Times New Roman" w:hAnsi="Times New Roman" w:cs="Times New Roman"/>
          <w:bCs/>
          <w:sz w:val="24"/>
          <w:szCs w:val="24"/>
        </w:rPr>
        <w:t>Шеговарское</w:t>
      </w:r>
      <w:r w:rsidRPr="000665AF">
        <w:rPr>
          <w:rFonts w:ascii="Times New Roman" w:hAnsi="Times New Roman" w:cs="Times New Roman"/>
          <w:bCs/>
          <w:sz w:val="24"/>
          <w:szCs w:val="24"/>
        </w:rPr>
        <w:t>»</w:t>
      </w:r>
    </w:p>
    <w:p w:rsidR="00AC4DDE" w:rsidRDefault="004762C0" w:rsidP="00AC4DD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Комиссия</w:t>
      </w:r>
      <w:r w:rsidRPr="00066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65AF">
        <w:rPr>
          <w:rFonts w:ascii="Times New Roman" w:hAnsi="Times New Roman" w:cs="Times New Roman"/>
          <w:sz w:val="24"/>
          <w:szCs w:val="24"/>
        </w:rPr>
        <w:t xml:space="preserve">по 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проверке готовности к отопительному периоду </w:t>
      </w:r>
      <w:proofErr w:type="spellStart"/>
      <w:r w:rsidRPr="000665AF">
        <w:rPr>
          <w:rFonts w:ascii="Times New Roman" w:hAnsi="Times New Roman" w:cs="Times New Roman"/>
          <w:bCs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bCs/>
          <w:sz w:val="24"/>
          <w:szCs w:val="24"/>
        </w:rPr>
        <w:t>, теплоснабжающих организаций, потребителей тепловой энергии и</w:t>
      </w:r>
      <w:r w:rsidRPr="000665AF">
        <w:rPr>
          <w:rFonts w:ascii="Times New Roman" w:hAnsi="Times New Roman" w:cs="Times New Roman"/>
          <w:sz w:val="24"/>
          <w:szCs w:val="24"/>
        </w:rPr>
        <w:t xml:space="preserve"> других объектов энергоснабжения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</w:t>
      </w:r>
      <w:r w:rsidR="00AC4DDE" w:rsidRPr="000665AF">
        <w:rPr>
          <w:rFonts w:ascii="Times New Roman" w:hAnsi="Times New Roman" w:cs="Times New Roman"/>
          <w:bCs/>
          <w:sz w:val="24"/>
          <w:szCs w:val="24"/>
        </w:rPr>
        <w:t>«</w:t>
      </w:r>
      <w:r w:rsidR="00AC4DDE">
        <w:rPr>
          <w:rFonts w:ascii="Times New Roman" w:hAnsi="Times New Roman" w:cs="Times New Roman"/>
          <w:bCs/>
          <w:sz w:val="24"/>
          <w:szCs w:val="24"/>
        </w:rPr>
        <w:t>Шеговарское</w:t>
      </w:r>
      <w:r w:rsidR="00AC4DDE" w:rsidRPr="000665AF">
        <w:rPr>
          <w:rFonts w:ascii="Times New Roman" w:hAnsi="Times New Roman" w:cs="Times New Roman"/>
          <w:bCs/>
          <w:sz w:val="24"/>
          <w:szCs w:val="24"/>
        </w:rPr>
        <w:t>»</w:t>
      </w:r>
      <w:r w:rsidR="00AC4DDE" w:rsidRPr="000665AF">
        <w:rPr>
          <w:rFonts w:ascii="Times New Roman" w:hAnsi="Times New Roman" w:cs="Times New Roman"/>
          <w:sz w:val="24"/>
          <w:szCs w:val="24"/>
        </w:rPr>
        <w:t xml:space="preserve"> </w:t>
      </w:r>
      <w:r w:rsidRPr="000665AF">
        <w:rPr>
          <w:rFonts w:ascii="Times New Roman" w:hAnsi="Times New Roman" w:cs="Times New Roman"/>
          <w:sz w:val="24"/>
          <w:szCs w:val="24"/>
        </w:rPr>
        <w:t>(далее – Комиссия) является координационным органом, созданным для обеспечения согласованности действий администраци</w:t>
      </w:r>
      <w:r w:rsidR="00AC4DDE">
        <w:rPr>
          <w:rFonts w:ascii="Times New Roman" w:hAnsi="Times New Roman" w:cs="Times New Roman"/>
          <w:sz w:val="24"/>
          <w:szCs w:val="24"/>
        </w:rPr>
        <w:t xml:space="preserve">и МО </w:t>
      </w:r>
      <w:r w:rsidR="00AC4DDE" w:rsidRPr="000665AF">
        <w:rPr>
          <w:rFonts w:ascii="Times New Roman" w:hAnsi="Times New Roman" w:cs="Times New Roman"/>
          <w:bCs/>
          <w:sz w:val="24"/>
          <w:szCs w:val="24"/>
        </w:rPr>
        <w:t>«</w:t>
      </w:r>
      <w:r w:rsidR="00AC4DDE">
        <w:rPr>
          <w:rFonts w:ascii="Times New Roman" w:hAnsi="Times New Roman" w:cs="Times New Roman"/>
          <w:bCs/>
          <w:sz w:val="24"/>
          <w:szCs w:val="24"/>
        </w:rPr>
        <w:t>Шеговарское</w:t>
      </w:r>
      <w:r w:rsidR="00AC4DDE" w:rsidRPr="000665AF">
        <w:rPr>
          <w:rFonts w:ascii="Times New Roman" w:hAnsi="Times New Roman" w:cs="Times New Roman"/>
          <w:bCs/>
          <w:sz w:val="24"/>
          <w:szCs w:val="24"/>
        </w:rPr>
        <w:t>»</w:t>
      </w:r>
      <w:r w:rsidR="00AC4DDE">
        <w:rPr>
          <w:rFonts w:ascii="Times New Roman" w:hAnsi="Times New Roman" w:cs="Times New Roman"/>
          <w:bCs/>
          <w:sz w:val="24"/>
          <w:szCs w:val="24"/>
        </w:rPr>
        <w:t xml:space="preserve"> (далее – администрация)</w:t>
      </w:r>
      <w:r w:rsidRPr="000665AF">
        <w:rPr>
          <w:rFonts w:ascii="Times New Roman" w:hAnsi="Times New Roman" w:cs="Times New Roman"/>
          <w:sz w:val="24"/>
          <w:szCs w:val="24"/>
        </w:rPr>
        <w:t xml:space="preserve"> и организаций, учреждений жилищно-коммунальной и социальной сферы (далее – организации), и осуществления контроля за ходом подготовки жилищно-коммунального комплекса, объектов социальной сферы и объектов энергообеспечения к работе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в осенне-зимний период.</w:t>
      </w:r>
    </w:p>
    <w:p w:rsidR="004762C0" w:rsidRPr="000665AF" w:rsidRDefault="004762C0" w:rsidP="00AC4DD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1.2. Комиссия в своей деятельности руководствуется настоящей Программой и другими нормативно правовыми актами, регулирующими отношения в сфере проверки готовности жилищного фонда, объектов энергообеспечения и  объектов социальной сферы к работе в осенне-зимний период.</w:t>
      </w:r>
    </w:p>
    <w:p w:rsidR="004762C0" w:rsidRPr="000665AF" w:rsidRDefault="004762C0" w:rsidP="00E53F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1.3. Основными задачами Комиссии являются:</w:t>
      </w:r>
    </w:p>
    <w:p w:rsidR="00E53FC6" w:rsidRDefault="004762C0" w:rsidP="00E53F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- координация деятельности </w:t>
      </w:r>
      <w:r w:rsidR="00252E72">
        <w:rPr>
          <w:rFonts w:ascii="Times New Roman" w:hAnsi="Times New Roman" w:cs="Times New Roman"/>
          <w:sz w:val="24"/>
          <w:szCs w:val="24"/>
        </w:rPr>
        <w:t>администрации</w:t>
      </w:r>
      <w:r w:rsidRPr="000665AF">
        <w:rPr>
          <w:rFonts w:ascii="Times New Roman" w:hAnsi="Times New Roman" w:cs="Times New Roman"/>
          <w:sz w:val="24"/>
          <w:szCs w:val="24"/>
        </w:rPr>
        <w:t xml:space="preserve"> и заинтересованных организаций по подготовке жилищно-коммунального комплекса, объектов социальной сферы (лечебно-профилактические, школьные и дошкольные учреждения),  и объектов энергообеспечения к работе в осенне-зимний период;</w:t>
      </w:r>
    </w:p>
    <w:p w:rsidR="004762C0" w:rsidRPr="000665AF" w:rsidRDefault="004762C0" w:rsidP="00E53F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внесение в установленном порядке предложений по обеспечению выполнения планов подготовки жилищно-коммунального комплекса, объектов социальной сферы и объектов энергообеспечения к работе в осенне-зимний период;</w:t>
      </w:r>
    </w:p>
    <w:p w:rsidR="004762C0" w:rsidRPr="000665AF" w:rsidRDefault="004762C0" w:rsidP="00E53F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- осуществление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ходом подготовки жилищно-коммунального комплекса, объектов социальной сферы и объектов энергообеспечения к работе в осенне-зимний период.</w:t>
      </w:r>
    </w:p>
    <w:p w:rsidR="004762C0" w:rsidRPr="000665AF" w:rsidRDefault="00E53FC6" w:rsidP="00E53F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2C0" w:rsidRPr="000665AF">
        <w:rPr>
          <w:rFonts w:ascii="Times New Roman" w:hAnsi="Times New Roman" w:cs="Times New Roman"/>
          <w:sz w:val="24"/>
          <w:szCs w:val="24"/>
        </w:rPr>
        <w:t>1.4. Комиссия осуществляет следующие функции:</w:t>
      </w:r>
    </w:p>
    <w:p w:rsidR="004762C0" w:rsidRPr="000665AF" w:rsidRDefault="004762C0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анализирует и оценивает ход подготовки жилищно-коммунального комплекса, объектов социальной сферы  и объектов энергообеспечения к работе в зимних условиях, их финансовое обеспечение, а также эффективность использования привлекаемых средств;</w:t>
      </w:r>
    </w:p>
    <w:p w:rsidR="004762C0" w:rsidRPr="000665AF" w:rsidRDefault="004762C0" w:rsidP="00E53F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осуществляет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ходом подготовки к работе в зимних условиях жилищно-коммунального комплекса, объектов социальной сферы    и объектов энергообеспечения в поселениях, в том числе с выездами на места;</w:t>
      </w:r>
    </w:p>
    <w:p w:rsidR="004762C0" w:rsidRPr="000665AF" w:rsidRDefault="004762C0" w:rsidP="00E53F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принимает участие в разработке мер по решению финансовых проблем жилищно-коммунального комплекса;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вносит предложения по профилактике и предупреждению противоправных деяний (действий или бездействий), создающих угрозу дестабилизации функционирования организаций жилищно-коммунального комплекса, объектов социальной сферы (лечебно-профилактические, школьные и дошкольные учреждения),   объектов энергообеспечения и нарушающих нормальное жизнеобеспечение населения;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созданием запасов топлива и аварийных запасов материально-технических ресурсов;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рассматривает документы, подтверждающие выполнение требований по готовности, а при необходимости - проводят осмотр объектов проверки.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1.5. Комиссия для осуществления возложенных на нее задач имеет право: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запрашивать в установленном порядке у заинтересованных организаций информацию по вопросам, входящим в ее компетенцию;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- заслушивать на своих заседаниях представителей </w:t>
      </w:r>
      <w:r w:rsidR="00252E72">
        <w:rPr>
          <w:rFonts w:ascii="Times New Roman" w:hAnsi="Times New Roman" w:cs="Times New Roman"/>
          <w:sz w:val="24"/>
          <w:szCs w:val="24"/>
        </w:rPr>
        <w:t xml:space="preserve">организаций </w:t>
      </w:r>
      <w:r w:rsidRPr="000665AF">
        <w:rPr>
          <w:rFonts w:ascii="Times New Roman" w:hAnsi="Times New Roman" w:cs="Times New Roman"/>
          <w:sz w:val="24"/>
          <w:szCs w:val="24"/>
        </w:rPr>
        <w:t>по вопросам, относящимся к компетенции Комиссии, и принимать по ним соответствующие решения;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привлекать для участия в работе Комиссии представителей заинтересованных организаций, в том числе создавать с их участием рабочие группы по направлениям деятельности Комиссии.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1.6. Комиссия состоит из председателя Комиссии, заместителя председателя Комиссии, секретаря Комиссии и членов Комиссии.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1.7. Председатель Комиссии: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несет персональную ответственность за выполнение возложенных на Комиссию задач;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утверждает план работы Комиссии, определяет порядок рассмотрения вопросов, вносит предложения об изменении состава Комиссии и обеспечивает выполнение принятых решений;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распределяет и утверждает обязанности между членами Комиссии.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1.8. Заместитель Председателя Комиссии: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исполняет обязанности Председателя Комиссии при его отсутствии;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1.9. Секретарь Комиссии: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осуществляет ведение протоколов заседания, подготовку планов работы Комиссии;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осуществляет организационно-техническое обеспечение работы Комиссии.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1.10. Члены Комиссии имеют право: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выходить с инициативой о проведении заседания Комиссии после согласования тематики и срока проведения с председателем Комиссии;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выходить с инициативой о включении вопросов в повестку дня заседания Комиссии;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принимать участие в обсуждении вопросов повестки дня;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высказывать особое мнение по обсуждаемым вопросам повестки дня и требовать его оформления в протоколе заседания Комиссии.</w:t>
      </w:r>
    </w:p>
    <w:p w:rsidR="004762C0" w:rsidRPr="000665AF" w:rsidRDefault="004762C0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1.11. Комиссия осуществляет свою деятельность в соответствии с утвержденным планом работы.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lastRenderedPageBreak/>
        <w:t>1.12. Заседания Комиссии проводит председатель Комиссии. Заседания Комиссии проводятся по мере необходимости.</w:t>
      </w:r>
    </w:p>
    <w:p w:rsidR="004762C0" w:rsidRPr="000665AF" w:rsidRDefault="004762C0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1.13. Заседание Комиссии считается правомочным, если на нем присутствует не менее половины членов Комиссии. Решения Комиссии принимаются простым большинством голосов присутствующих на заседании членов Комиссии путем открытого голосования и оформляются протоколом, который подписывает председатель Комиссии. В случае равенства голосов голос председателя является решающим.</w:t>
      </w:r>
    </w:p>
    <w:p w:rsidR="004762C0" w:rsidRPr="000665AF" w:rsidRDefault="004762C0" w:rsidP="004762C0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II. Порядок работы комиссии по 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проверке готовности к отопительному периоду </w:t>
      </w:r>
      <w:proofErr w:type="spellStart"/>
      <w:r w:rsidRPr="000665AF">
        <w:rPr>
          <w:rFonts w:ascii="Times New Roman" w:hAnsi="Times New Roman" w:cs="Times New Roman"/>
          <w:bCs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bCs/>
          <w:sz w:val="24"/>
          <w:szCs w:val="24"/>
        </w:rPr>
        <w:t>, теплоснабжающих организаций, потребителей тепловой энергии и</w:t>
      </w:r>
      <w:r w:rsidRPr="000665AF">
        <w:rPr>
          <w:rFonts w:ascii="Times New Roman" w:hAnsi="Times New Roman" w:cs="Times New Roman"/>
          <w:sz w:val="24"/>
          <w:szCs w:val="24"/>
        </w:rPr>
        <w:t xml:space="preserve"> других объектов энергоснабжения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«Ше</w:t>
      </w:r>
      <w:r w:rsidR="00E42F9C">
        <w:rPr>
          <w:rFonts w:ascii="Times New Roman" w:hAnsi="Times New Roman" w:cs="Times New Roman"/>
          <w:bCs/>
          <w:sz w:val="24"/>
          <w:szCs w:val="24"/>
        </w:rPr>
        <w:t>говарское</w:t>
      </w:r>
      <w:r w:rsidRPr="000665AF">
        <w:rPr>
          <w:rFonts w:ascii="Times New Roman" w:hAnsi="Times New Roman" w:cs="Times New Roman"/>
          <w:bCs/>
          <w:sz w:val="24"/>
          <w:szCs w:val="24"/>
        </w:rPr>
        <w:t>»</w:t>
      </w:r>
    </w:p>
    <w:p w:rsidR="004762C0" w:rsidRPr="000665AF" w:rsidRDefault="004762C0" w:rsidP="00E42F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При оценке готовности к отопительному периоду муниципального образования «</w:t>
      </w:r>
      <w:r w:rsidR="00E42F9C">
        <w:rPr>
          <w:rFonts w:ascii="Times New Roman" w:hAnsi="Times New Roman" w:cs="Times New Roman"/>
          <w:sz w:val="24"/>
          <w:szCs w:val="24"/>
        </w:rPr>
        <w:t>Шеговарское</w:t>
      </w:r>
      <w:r w:rsidRPr="000665AF">
        <w:rPr>
          <w:rFonts w:ascii="Times New Roman" w:hAnsi="Times New Roman" w:cs="Times New Roman"/>
          <w:sz w:val="24"/>
          <w:szCs w:val="24"/>
        </w:rPr>
        <w:t>»  Комиссия строит свою работу в соответствии с "Положением об оценке готовности электро- и теплоснабжающих организаций к работе в осенне-зимний период»  СО 153-34.08.105-2004, утвержденным Министерством промышленности и энергетики Российской Федерации от 25 августа 2004 года,  «</w:t>
      </w:r>
      <w:hyperlink r:id="rId6" w:history="1">
        <w:r w:rsidRPr="000665AF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 и нормами технической эксплуатации жилого фонда», утвержденными постановлением Госстроя Российской Федерации от 27 сентября 2003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года N 170, Федеральным законом от 27 июля 2010 года N 190-ФЗ "О теплоснабжении", Приказом министерства энергетики Российской Федерации от 12 марта 2013 года №103 «Об утверждении правил оценки готовности к отопительному периоду» и другими нормативно-правовыми актами.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</w:t>
      </w:r>
      <w:r w:rsidR="00E42F9C">
        <w:rPr>
          <w:rFonts w:ascii="Times New Roman" w:hAnsi="Times New Roman" w:cs="Times New Roman"/>
          <w:sz w:val="24"/>
          <w:szCs w:val="24"/>
        </w:rPr>
        <w:t>2</w:t>
      </w:r>
      <w:r w:rsidRPr="000665AF">
        <w:rPr>
          <w:rFonts w:ascii="Times New Roman" w:hAnsi="Times New Roman" w:cs="Times New Roman"/>
          <w:sz w:val="24"/>
          <w:szCs w:val="24"/>
        </w:rPr>
        <w:t xml:space="preserve">. Сроком начала работы Комиссии считается первая дата, указанная в графике по 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проверке готовности к отопительному периоду </w:t>
      </w:r>
      <w:proofErr w:type="spellStart"/>
      <w:r w:rsidRPr="000665AF">
        <w:rPr>
          <w:rFonts w:ascii="Times New Roman" w:hAnsi="Times New Roman" w:cs="Times New Roman"/>
          <w:bCs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bCs/>
          <w:sz w:val="24"/>
          <w:szCs w:val="24"/>
        </w:rPr>
        <w:t>, теплоснабжающих организаций, потребителей тепловой энергии и</w:t>
      </w:r>
      <w:r w:rsidRPr="000665AF">
        <w:rPr>
          <w:rFonts w:ascii="Times New Roman" w:hAnsi="Times New Roman" w:cs="Times New Roman"/>
          <w:sz w:val="24"/>
          <w:szCs w:val="24"/>
        </w:rPr>
        <w:t xml:space="preserve"> других объектов энергоснабжения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«Ше</w:t>
      </w:r>
      <w:r w:rsidR="00E42F9C">
        <w:rPr>
          <w:rFonts w:ascii="Times New Roman" w:hAnsi="Times New Roman" w:cs="Times New Roman"/>
          <w:bCs/>
          <w:sz w:val="24"/>
          <w:szCs w:val="24"/>
        </w:rPr>
        <w:t>говарское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:rsidR="004762C0" w:rsidRPr="000665AF" w:rsidRDefault="004762C0" w:rsidP="009D52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</w:t>
      </w:r>
      <w:r w:rsidR="009D52C8">
        <w:rPr>
          <w:rFonts w:ascii="Times New Roman" w:hAnsi="Times New Roman" w:cs="Times New Roman"/>
          <w:sz w:val="24"/>
          <w:szCs w:val="24"/>
        </w:rPr>
        <w:t>3</w:t>
      </w:r>
      <w:r w:rsidRPr="000665AF">
        <w:rPr>
          <w:rFonts w:ascii="Times New Roman" w:hAnsi="Times New Roman" w:cs="Times New Roman"/>
          <w:sz w:val="24"/>
          <w:szCs w:val="24"/>
        </w:rPr>
        <w:t>. Сроком окончания работы Комиссии считается дата оформления акта, паспорта готовности муниципального образования «Ше</w:t>
      </w:r>
      <w:r w:rsidR="009D52C8">
        <w:rPr>
          <w:rFonts w:ascii="Times New Roman" w:hAnsi="Times New Roman" w:cs="Times New Roman"/>
          <w:sz w:val="24"/>
          <w:szCs w:val="24"/>
        </w:rPr>
        <w:t>говарское</w:t>
      </w:r>
      <w:r w:rsidRPr="000665AF">
        <w:rPr>
          <w:rFonts w:ascii="Times New Roman" w:hAnsi="Times New Roman" w:cs="Times New Roman"/>
          <w:sz w:val="24"/>
          <w:szCs w:val="24"/>
        </w:rPr>
        <w:t>» к работе в осенне-зимний период.</w:t>
      </w:r>
    </w:p>
    <w:p w:rsidR="004762C0" w:rsidRPr="000665AF" w:rsidRDefault="004762C0" w:rsidP="004762C0">
      <w:pPr>
        <w:pStyle w:val="ab"/>
        <w:tabs>
          <w:tab w:val="left" w:pos="912"/>
          <w:tab w:val="left" w:pos="1083"/>
          <w:tab w:val="num" w:pos="1311"/>
        </w:tabs>
        <w:ind w:left="0" w:firstLine="567"/>
        <w:jc w:val="both"/>
      </w:pPr>
      <w:r w:rsidRPr="000665AF">
        <w:t>2.</w:t>
      </w:r>
      <w:r w:rsidR="009D52C8">
        <w:t>4</w:t>
      </w:r>
      <w:r w:rsidRPr="000665AF">
        <w:t>. Организациям рекомендуется  завершить мероприятия по обеспечению надежности систем теплоснабжения, а также других объектов энергоснабжения в следующие сроки:</w:t>
      </w:r>
    </w:p>
    <w:p w:rsidR="009D52C8" w:rsidRDefault="004762C0" w:rsidP="009D52C8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- по объектам теплоснабжающих организаций, объектов социальной сферы (лечебно-профилактические, школьные и дошкольные учреждения) – </w:t>
      </w:r>
      <w:r w:rsidR="009D52C8">
        <w:rPr>
          <w:rFonts w:ascii="Times New Roman" w:hAnsi="Times New Roman" w:cs="Times New Roman"/>
          <w:sz w:val="24"/>
          <w:szCs w:val="24"/>
        </w:rPr>
        <w:t>13</w:t>
      </w:r>
      <w:r w:rsidRPr="000665AF">
        <w:rPr>
          <w:rFonts w:ascii="Times New Roman" w:hAnsi="Times New Roman" w:cs="Times New Roman"/>
          <w:sz w:val="24"/>
          <w:szCs w:val="24"/>
        </w:rPr>
        <w:t xml:space="preserve"> августа;</w:t>
      </w:r>
    </w:p>
    <w:p w:rsidR="004762C0" w:rsidRPr="000665AF" w:rsidRDefault="004762C0" w:rsidP="009D52C8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- по объектам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электроснабжающих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организаций, по объектам жилищного фонда – 05 сентября.</w:t>
      </w:r>
    </w:p>
    <w:p w:rsidR="004762C0" w:rsidRPr="000665AF" w:rsidRDefault="004762C0" w:rsidP="009D52C8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</w:t>
      </w:r>
      <w:r w:rsidR="009D52C8">
        <w:rPr>
          <w:rFonts w:ascii="Times New Roman" w:hAnsi="Times New Roman" w:cs="Times New Roman"/>
          <w:sz w:val="24"/>
          <w:szCs w:val="24"/>
        </w:rPr>
        <w:t>5</w:t>
      </w:r>
      <w:r w:rsidRPr="000665A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 xml:space="preserve">Организации за 3 (три) рабочих дня до соответствующего срока проверки данной организации, указанном в графике по </w:t>
      </w:r>
      <w:r w:rsidRPr="000665AF">
        <w:rPr>
          <w:rFonts w:ascii="Times New Roman" w:hAnsi="Times New Roman" w:cs="Times New Roman"/>
          <w:bCs/>
          <w:sz w:val="24"/>
          <w:szCs w:val="24"/>
        </w:rPr>
        <w:t>проверке готовности к отопительному периоду,</w:t>
      </w:r>
      <w:r w:rsidRPr="000665AF">
        <w:rPr>
          <w:rFonts w:ascii="Times New Roman" w:hAnsi="Times New Roman" w:cs="Times New Roman"/>
          <w:sz w:val="24"/>
          <w:szCs w:val="24"/>
        </w:rPr>
        <w:t xml:space="preserve"> предоставляют Комиссии для определения результата готовности объектов проверки к работе в осенне-зимний период следующее:</w:t>
      </w:r>
      <w:proofErr w:type="gramEnd"/>
    </w:p>
    <w:p w:rsidR="004762C0" w:rsidRPr="000665AF" w:rsidRDefault="004762C0" w:rsidP="009D52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приказ (распоряжения) руководителя организации, регламентирующего подготовку жилищного фонда, объектов социальной сферы, объектов энергообеспечения к работе в осенне-зимний период;</w:t>
      </w:r>
    </w:p>
    <w:p w:rsidR="004762C0" w:rsidRPr="000665AF" w:rsidRDefault="004762C0" w:rsidP="009D52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итоговый отчет о выполнении мероприятий по готовности организации к работе в осенне-зимний период;</w:t>
      </w:r>
    </w:p>
    <w:p w:rsidR="004762C0" w:rsidRPr="000665AF" w:rsidRDefault="004762C0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акты готовности организаций к работе в осенне-зимний период;</w:t>
      </w:r>
    </w:p>
    <w:p w:rsidR="004762C0" w:rsidRPr="000665AF" w:rsidRDefault="004762C0" w:rsidP="009D52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lastRenderedPageBreak/>
        <w:t xml:space="preserve">- другие документы, подтверждающие выполнение основных и дополнительных условий получения акта, паспорта готовности к работе в осенне-зимний период в соответствии с нормативными правовыми актами, указанными в пункте 2.1 и в соответствии с требованиями указанными в главах  </w:t>
      </w:r>
      <w:r w:rsidRPr="000665A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65AF">
        <w:rPr>
          <w:rFonts w:ascii="Times New Roman" w:hAnsi="Times New Roman" w:cs="Times New Roman"/>
          <w:sz w:val="24"/>
          <w:szCs w:val="24"/>
        </w:rPr>
        <w:t xml:space="preserve"> – </w:t>
      </w:r>
      <w:r w:rsidRPr="000665A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65AF">
        <w:rPr>
          <w:rFonts w:ascii="Times New Roman" w:hAnsi="Times New Roman" w:cs="Times New Roman"/>
          <w:sz w:val="24"/>
          <w:szCs w:val="24"/>
        </w:rPr>
        <w:t xml:space="preserve"> настоящей Программы.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</w:t>
      </w:r>
      <w:r w:rsidR="009D52C8">
        <w:rPr>
          <w:rFonts w:ascii="Times New Roman" w:hAnsi="Times New Roman" w:cs="Times New Roman"/>
          <w:sz w:val="24"/>
          <w:szCs w:val="24"/>
        </w:rPr>
        <w:t>6</w:t>
      </w:r>
      <w:r w:rsidRPr="000665AF">
        <w:rPr>
          <w:rFonts w:ascii="Times New Roman" w:hAnsi="Times New Roman" w:cs="Times New Roman"/>
          <w:sz w:val="24"/>
          <w:szCs w:val="24"/>
        </w:rPr>
        <w:t xml:space="preserve">. Комиссия в соответствии с Графиком рассматривает документы (указанные в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2.6.), подтверждающие выполнение требований по готовности, а при необходимости - проводит осмотр объектов проверки.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</w:t>
      </w:r>
      <w:r w:rsidR="009D52C8">
        <w:rPr>
          <w:rFonts w:ascii="Times New Roman" w:hAnsi="Times New Roman" w:cs="Times New Roman"/>
          <w:sz w:val="24"/>
          <w:szCs w:val="24"/>
        </w:rPr>
        <w:t>7</w:t>
      </w:r>
      <w:r w:rsidRPr="000665AF">
        <w:rPr>
          <w:rFonts w:ascii="Times New Roman" w:hAnsi="Times New Roman" w:cs="Times New Roman"/>
          <w:sz w:val="24"/>
          <w:szCs w:val="24"/>
        </w:rPr>
        <w:t xml:space="preserve"> Результаты проверки оформляются актом проверки готовности к отопительному периоду (далее - Акт), который составляется не позднее одного дня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с даты завершения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проверки, по рекомендуемому образцу согласно </w:t>
      </w:r>
      <w:hyperlink w:anchor="Par139" w:history="1">
        <w:r w:rsidRPr="000665AF">
          <w:rPr>
            <w:rFonts w:ascii="Times New Roman" w:hAnsi="Times New Roman" w:cs="Times New Roman"/>
            <w:sz w:val="24"/>
            <w:szCs w:val="24"/>
          </w:rPr>
          <w:t xml:space="preserve">приложению N </w:t>
        </w:r>
      </w:hyperlink>
      <w:r w:rsidR="009D52C8">
        <w:rPr>
          <w:rFonts w:ascii="Times New Roman" w:hAnsi="Times New Roman" w:cs="Times New Roman"/>
          <w:sz w:val="24"/>
          <w:szCs w:val="24"/>
        </w:rPr>
        <w:t>1</w:t>
      </w:r>
      <w:r w:rsidRPr="000665AF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В Акте должны содержаться следующие выводы Комиссии по итогам проверки:</w:t>
      </w:r>
    </w:p>
    <w:p w:rsidR="004762C0" w:rsidRPr="000665AF" w:rsidRDefault="004762C0" w:rsidP="009D52C8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- объект проверки готов к отопительному периоду;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- объект проверки будет готов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>, выданных комиссией;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 объект проверки не готов к отопительному периоду.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</w:t>
      </w:r>
      <w:r w:rsidR="009D52C8">
        <w:rPr>
          <w:rFonts w:ascii="Times New Roman" w:hAnsi="Times New Roman" w:cs="Times New Roman"/>
          <w:sz w:val="24"/>
          <w:szCs w:val="24"/>
        </w:rPr>
        <w:t>8</w:t>
      </w:r>
      <w:r w:rsidRPr="000665AF">
        <w:rPr>
          <w:rFonts w:ascii="Times New Roman" w:hAnsi="Times New Roman" w:cs="Times New Roman"/>
          <w:sz w:val="24"/>
          <w:szCs w:val="24"/>
        </w:rPr>
        <w:t>. При наличии у соответствующей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устранения.</w:t>
      </w:r>
    </w:p>
    <w:p w:rsidR="004762C0" w:rsidRPr="000665AF" w:rsidRDefault="004762C0" w:rsidP="009D52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</w:t>
      </w:r>
      <w:r w:rsidR="009D52C8">
        <w:rPr>
          <w:rFonts w:ascii="Times New Roman" w:hAnsi="Times New Roman" w:cs="Times New Roman"/>
          <w:sz w:val="24"/>
          <w:szCs w:val="24"/>
        </w:rPr>
        <w:t>9</w:t>
      </w:r>
      <w:r w:rsidRPr="000665AF">
        <w:rPr>
          <w:rFonts w:ascii="Times New Roman" w:hAnsi="Times New Roman" w:cs="Times New Roman"/>
          <w:sz w:val="24"/>
          <w:szCs w:val="24"/>
        </w:rPr>
        <w:t xml:space="preserve">. Акты  готовности Организаций к работе в осенне-зимний период, выдача которых произведена в нарушение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пункта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2.1 настоящей Программы, являются недействительными и подлежат отмене Комиссией.</w:t>
      </w:r>
    </w:p>
    <w:p w:rsidR="004762C0" w:rsidRPr="000665AF" w:rsidRDefault="004762C0" w:rsidP="009D52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2.1</w:t>
      </w:r>
      <w:r w:rsidR="009D52C8">
        <w:rPr>
          <w:rFonts w:ascii="Times New Roman" w:hAnsi="Times New Roman" w:cs="Times New Roman"/>
          <w:sz w:val="24"/>
          <w:szCs w:val="24"/>
        </w:rPr>
        <w:t>0</w:t>
      </w:r>
      <w:r w:rsidRPr="000665AF">
        <w:rPr>
          <w:rFonts w:ascii="Times New Roman" w:hAnsi="Times New Roman" w:cs="Times New Roman"/>
          <w:sz w:val="24"/>
          <w:szCs w:val="24"/>
        </w:rPr>
        <w:t>. При неготовности организации к работе в осенне-зимний период Комиссия оформляет Акт и направляет его в соответствующую организацию для устранения выявленных недостатков. Дата повторного рассмотрения готовности организации к работе в осенне-зимний период устанавливается Комиссией.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2.1</w:t>
      </w:r>
      <w:r w:rsidR="009D52C8">
        <w:rPr>
          <w:rFonts w:ascii="Times New Roman" w:hAnsi="Times New Roman" w:cs="Times New Roman"/>
          <w:sz w:val="24"/>
          <w:szCs w:val="24"/>
        </w:rPr>
        <w:t>1</w:t>
      </w:r>
      <w:r w:rsidRPr="000665A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 xml:space="preserve">Паспорт готовности к отопительному периоду (далее - Паспорт) составляется по рекомендуемому образцу согласно </w:t>
      </w:r>
      <w:hyperlink w:anchor="Par217" w:history="1">
        <w:r w:rsidRPr="000665AF">
          <w:rPr>
            <w:rFonts w:ascii="Times New Roman" w:hAnsi="Times New Roman" w:cs="Times New Roman"/>
            <w:sz w:val="24"/>
            <w:szCs w:val="24"/>
          </w:rPr>
          <w:t xml:space="preserve">приложению N </w:t>
        </w:r>
      </w:hyperlink>
      <w:r w:rsidR="009D52C8">
        <w:rPr>
          <w:rFonts w:ascii="Times New Roman" w:hAnsi="Times New Roman" w:cs="Times New Roman"/>
          <w:sz w:val="24"/>
          <w:szCs w:val="24"/>
        </w:rPr>
        <w:t>2</w:t>
      </w:r>
      <w:r w:rsidRPr="000665AF">
        <w:rPr>
          <w:rFonts w:ascii="Times New Roman" w:hAnsi="Times New Roman" w:cs="Times New Roman"/>
          <w:sz w:val="24"/>
          <w:szCs w:val="24"/>
        </w:rPr>
        <w:t xml:space="preserve"> к настоящей Программе и выдается уполномоченным органом, образовавшим комиссию, по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комиссией, устранены в срок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установленный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Перечнем.</w:t>
      </w:r>
    </w:p>
    <w:p w:rsidR="004762C0" w:rsidRPr="000665AF" w:rsidRDefault="009D52C8" w:rsidP="004762C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</w:t>
      </w:r>
      <w:r w:rsidR="004762C0" w:rsidRPr="000665AF">
        <w:rPr>
          <w:rFonts w:ascii="Times New Roman" w:hAnsi="Times New Roman" w:cs="Times New Roman"/>
          <w:sz w:val="24"/>
          <w:szCs w:val="24"/>
        </w:rPr>
        <w:t>. Организация, не получившая по объектам проверки паспорт готовности до последней даты, указанной в Графике,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4762C0" w:rsidRDefault="004762C0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52C8" w:rsidRDefault="009D52C8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52C8" w:rsidRPr="000665AF" w:rsidRDefault="009D52C8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lastRenderedPageBreak/>
        <w:t>III. Требования по готовности к отопительному периоду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для теплоснабжающих и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организаций</w:t>
      </w:r>
    </w:p>
    <w:p w:rsidR="004762C0" w:rsidRPr="000665AF" w:rsidRDefault="004762C0" w:rsidP="004762C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3.1. В целях оценки готовности теплоснабжающих и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организаций к отопительному периоду Комиссией должны быть проверены в отношении данных организаций: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65"/>
      <w:bookmarkEnd w:id="0"/>
      <w:r w:rsidRPr="000665AF">
        <w:rPr>
          <w:rFonts w:ascii="Times New Roman" w:hAnsi="Times New Roman" w:cs="Times New Roman"/>
          <w:sz w:val="24"/>
          <w:szCs w:val="24"/>
        </w:rPr>
        <w:t xml:space="preserve">1) наличие соглашения об управлении системой теплоснабжения, заключенного в порядке, установленном Федеральным законом от 27 июля 2010 года N 190-ФЗ "О теплоснабжении" (далее </w:t>
      </w:r>
      <w:hyperlink r:id="rId7" w:history="1">
        <w:r w:rsidRPr="000665A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 о теплоснабжении);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2) готовность к выполнению графика тепловых нагрузок;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3) соблюдение критериев надежности теплоснабжения, установленных техническими регламентами;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4) наличие нормативных запасов топлива на источниках тепловой энергии;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5) функционирование эксплуатационной, диспетчерской и аварийной служб, а именно: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укомплектованность указанных служб персоналом;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обеспеченность персонала средствами индивидуальной и коллективной защиты, спецодеждой, инструментами и необходимой для производства работ оснасткой, нормативно-технической и оперативной документацией, инструкциями, схемами, первичными средствами пожаротушения;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6) проведение наладки принадлежащих им тепловых сетей;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3"/>
      <w:bookmarkEnd w:id="1"/>
      <w:r w:rsidRPr="000665AF">
        <w:rPr>
          <w:rFonts w:ascii="Times New Roman" w:hAnsi="Times New Roman" w:cs="Times New Roman"/>
          <w:sz w:val="24"/>
          <w:szCs w:val="24"/>
        </w:rPr>
        <w:t>7) организация контроля режимов потребления тепловой энергии;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8) обеспечение качества теплоносителей;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75"/>
      <w:bookmarkEnd w:id="2"/>
      <w:r w:rsidRPr="000665AF">
        <w:rPr>
          <w:rFonts w:ascii="Times New Roman" w:hAnsi="Times New Roman" w:cs="Times New Roman"/>
          <w:sz w:val="24"/>
          <w:szCs w:val="24"/>
        </w:rPr>
        <w:t>9) организация коммерческого учета приобретаемой и реализуемой тепловой энергии;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76"/>
      <w:bookmarkEnd w:id="3"/>
      <w:r w:rsidRPr="000665AF">
        <w:rPr>
          <w:rFonts w:ascii="Times New Roman" w:hAnsi="Times New Roman" w:cs="Times New Roman"/>
          <w:sz w:val="24"/>
          <w:szCs w:val="24"/>
        </w:rPr>
        <w:t xml:space="preserve">10)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</w:t>
      </w:r>
      <w:hyperlink r:id="rId8" w:history="1">
        <w:r w:rsidRPr="000665A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 о теплоснабжении;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11) обеспечение безаварийной работы объектов теплоснабжения и надежного теплоснабжения потребителей тепловой энергии, а именно: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готовность систем приема и разгрузки топлива,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топливоприготовления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и топливоподачи;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соблюдение водно-химического режима;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наличие порядка ликвидации аварийных ситуаций в системах теплоснабжения с учетом взаимодействия тепл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, электро-, топливо- и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водоснабжающих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проведение гидравлических и тепловых испытаний тепловых сетей;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</w:t>
      </w:r>
      <w:r w:rsidRPr="000665AF">
        <w:rPr>
          <w:rFonts w:ascii="Times New Roman" w:hAnsi="Times New Roman" w:cs="Times New Roman"/>
          <w:sz w:val="24"/>
          <w:szCs w:val="24"/>
        </w:rPr>
        <w:lastRenderedPageBreak/>
        <w:t>диагностики оборудования, участвующего в обеспечении теплоснабжения;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выполнение планового графика ремонта тепловых сетей и источников тепловой энергии;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наличие договоров поставки топлива, не допускающих перебоев поставки и снижения установленных нормативов запасов топлива;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12) наличие документов, определяющих разграничение эксплуатационной ответственности между потребителями тепловой энергии, теплоснабжающими и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теплосетевыми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организациями;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13)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14) работоспособность автоматических регуляторов при их наличии.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3.2.  К обстоятельствам, при несоблюдении которых в отношении теплоснабжающих и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организаций составляется А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кт с пр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иложением Перечня с указанием сроков устранения замечаний, относится несоблюдение требований, указанных в </w:t>
      </w:r>
      <w:hyperlink w:anchor="Par65" w:history="1">
        <w:r w:rsidRPr="000665AF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73" w:history="1">
        <w:r w:rsidRPr="000665A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75" w:history="1">
        <w:r w:rsidRPr="000665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76" w:history="1">
        <w:r w:rsidRPr="000665AF">
          <w:rPr>
            <w:rFonts w:ascii="Times New Roman" w:hAnsi="Times New Roman" w:cs="Times New Roman"/>
            <w:sz w:val="24"/>
            <w:szCs w:val="24"/>
          </w:rPr>
          <w:t>10 пункта 13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4762C0" w:rsidRPr="000665AF" w:rsidRDefault="004762C0" w:rsidP="00252E7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3.3.  В отношении объектов по производству тепловой и электрической энергии в режиме комбинированной выработки проверяется только наличие документа о готовности к отопительному сезону, полученного в соответствии с законодательством об электроэнергетике.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IV. Требования по готовности к отопительному периоду</w:t>
      </w:r>
    </w:p>
    <w:p w:rsidR="004762C0" w:rsidRDefault="004762C0" w:rsidP="009D52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для потребителей тепловой энергии</w:t>
      </w:r>
    </w:p>
    <w:p w:rsidR="009D52C8" w:rsidRPr="000665AF" w:rsidRDefault="009D52C8" w:rsidP="009D52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4.1. В целях оценки готовности потребителей тепловой энергии к отопительному периоду Комиссией должны быть проверены: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2) проведение промывки оборудования и коммуникаций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установок;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3) разработка эксплуатационных режимов, а также мероприятий по их внедрению;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4) выполнение плана ремонтных работ и качество их выполнения;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5) состояние тепловых сетей, принадлежащих потребителю тепловой энергии;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6) состояние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7) состояние трубопроводов, арматуры и тепловой изоляции в пределах тепловых пунктов;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05"/>
      <w:bookmarkEnd w:id="4"/>
      <w:r w:rsidRPr="000665AF">
        <w:rPr>
          <w:rFonts w:ascii="Times New Roman" w:hAnsi="Times New Roman" w:cs="Times New Roman"/>
          <w:sz w:val="24"/>
          <w:szCs w:val="24"/>
        </w:rPr>
        <w:t>8) наличие и работоспособность приборов учета, работоспособность автоматических регуляторов при их наличии;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9) работоспособность защиты систем теплопотребления;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10) наличие паспортов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11) отсутствие прямых соединений оборудования тепловых пунктов с водопроводом </w:t>
      </w:r>
      <w:r w:rsidRPr="000665AF">
        <w:rPr>
          <w:rFonts w:ascii="Times New Roman" w:hAnsi="Times New Roman" w:cs="Times New Roman"/>
          <w:sz w:val="24"/>
          <w:szCs w:val="24"/>
        </w:rPr>
        <w:lastRenderedPageBreak/>
        <w:t>и канализацией;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10"/>
      <w:bookmarkStart w:id="6" w:name="Par111"/>
      <w:bookmarkEnd w:id="5"/>
      <w:bookmarkEnd w:id="6"/>
      <w:proofErr w:type="gramStart"/>
      <w:r w:rsidRPr="000665AF">
        <w:rPr>
          <w:rFonts w:ascii="Times New Roman" w:hAnsi="Times New Roman" w:cs="Times New Roman"/>
          <w:sz w:val="24"/>
          <w:szCs w:val="24"/>
        </w:rPr>
        <w:t>12) отсутствие задолженности за поставленные тепловую энергию (мощность), теплоноситель;</w:t>
      </w:r>
      <w:proofErr w:type="gramEnd"/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13)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установок;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14) проведение испытания оборудования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установок на плотность и прочность;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14"/>
      <w:bookmarkEnd w:id="7"/>
      <w:r w:rsidRPr="000665AF">
        <w:rPr>
          <w:rFonts w:ascii="Times New Roman" w:hAnsi="Times New Roman" w:cs="Times New Roman"/>
          <w:sz w:val="24"/>
          <w:szCs w:val="24"/>
        </w:rPr>
        <w:t xml:space="preserve">15) надежность теплоснабжения потребителей тепловой энергии с учетом климатических условий в соответствии с критериями, приведенными в </w:t>
      </w:r>
      <w:hyperlink w:anchor="Par252" w:history="1">
        <w:r w:rsidRPr="000665AF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Pr="000665AF">
        <w:rPr>
          <w:rFonts w:ascii="Times New Roman" w:hAnsi="Times New Roman" w:cs="Times New Roman"/>
          <w:sz w:val="24"/>
          <w:szCs w:val="24"/>
        </w:rPr>
        <w:t>4 к настоящей Программе.</w:t>
      </w:r>
    </w:p>
    <w:p w:rsidR="004762C0" w:rsidRPr="000665AF" w:rsidRDefault="004762C0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4.2. К обстоятельствам, при несоблюдении которых в отношении потребителей тепловой энергии составляется а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кт с пр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иложением Перечня с указанием сроков устранения замечаний, относятся несоблюдение требований, указанных в </w:t>
      </w:r>
      <w:hyperlink w:anchor="Par105" w:history="1">
        <w:r w:rsidRPr="000665AF">
          <w:rPr>
            <w:rFonts w:ascii="Times New Roman" w:hAnsi="Times New Roman" w:cs="Times New Roman"/>
            <w:sz w:val="24"/>
            <w:szCs w:val="24"/>
          </w:rPr>
          <w:t>подпунктах 8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10" w:history="1">
        <w:r w:rsidRPr="000665AF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11" w:history="1">
        <w:r w:rsidRPr="000665AF">
          <w:rPr>
            <w:rFonts w:ascii="Times New Roman" w:hAnsi="Times New Roman" w:cs="Times New Roman"/>
            <w:sz w:val="24"/>
            <w:szCs w:val="24"/>
          </w:rPr>
          <w:t>14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14" w:history="1">
        <w:r w:rsidRPr="000665AF">
          <w:rPr>
            <w:rFonts w:ascii="Times New Roman" w:hAnsi="Times New Roman" w:cs="Times New Roman"/>
            <w:sz w:val="24"/>
            <w:szCs w:val="24"/>
          </w:rPr>
          <w:t xml:space="preserve">15 пункта </w:t>
        </w:r>
      </w:hyperlink>
      <w:r w:rsidRPr="000665AF">
        <w:rPr>
          <w:rFonts w:ascii="Times New Roman" w:hAnsi="Times New Roman" w:cs="Times New Roman"/>
          <w:sz w:val="24"/>
          <w:szCs w:val="24"/>
        </w:rPr>
        <w:t>4.1. настоящей Программы.</w:t>
      </w:r>
    </w:p>
    <w:p w:rsidR="004762C0" w:rsidRPr="000665AF" w:rsidRDefault="004762C0" w:rsidP="004762C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Default="004762C0" w:rsidP="004762C0">
      <w:pPr>
        <w:ind w:left="4395"/>
        <w:jc w:val="right"/>
        <w:rPr>
          <w:rFonts w:ascii="Times New Roman" w:hAnsi="Times New Roman" w:cs="Times New Roman"/>
          <w:sz w:val="24"/>
          <w:szCs w:val="24"/>
        </w:rPr>
      </w:pPr>
    </w:p>
    <w:p w:rsidR="00252E72" w:rsidRPr="000665AF" w:rsidRDefault="00252E72" w:rsidP="004762C0">
      <w:pPr>
        <w:ind w:left="4395"/>
        <w:jc w:val="right"/>
        <w:rPr>
          <w:rFonts w:ascii="Times New Roman" w:hAnsi="Times New Roman" w:cs="Times New Roman"/>
          <w:sz w:val="24"/>
          <w:szCs w:val="24"/>
        </w:rPr>
      </w:pPr>
      <w:bookmarkStart w:id="8" w:name="_GoBack"/>
      <w:bookmarkEnd w:id="8"/>
    </w:p>
    <w:p w:rsidR="004762C0" w:rsidRPr="000665AF" w:rsidRDefault="004762C0" w:rsidP="009D52C8">
      <w:pPr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9D52C8">
        <w:rPr>
          <w:rFonts w:ascii="Times New Roman" w:hAnsi="Times New Roman" w:cs="Times New Roman"/>
          <w:sz w:val="24"/>
          <w:szCs w:val="24"/>
        </w:rPr>
        <w:t>1</w:t>
      </w:r>
    </w:p>
    <w:p w:rsidR="004762C0" w:rsidRPr="000665AF" w:rsidRDefault="004762C0" w:rsidP="004762C0">
      <w:pPr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к Программе 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проведения проверки готовности к отопительному периоду </w:t>
      </w:r>
      <w:proofErr w:type="spellStart"/>
      <w:r w:rsidRPr="000665AF">
        <w:rPr>
          <w:rFonts w:ascii="Times New Roman" w:hAnsi="Times New Roman" w:cs="Times New Roman"/>
          <w:bCs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bCs/>
          <w:sz w:val="24"/>
          <w:szCs w:val="24"/>
        </w:rPr>
        <w:t>, теплоснабжающих, потребителей тепловой энергии и</w:t>
      </w:r>
      <w:r w:rsidRPr="000665AF">
        <w:rPr>
          <w:rFonts w:ascii="Times New Roman" w:hAnsi="Times New Roman" w:cs="Times New Roman"/>
          <w:sz w:val="24"/>
          <w:szCs w:val="24"/>
        </w:rPr>
        <w:t xml:space="preserve"> других объектов энергоснабжения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</w:t>
      </w:r>
      <w:r w:rsidR="009D52C8">
        <w:rPr>
          <w:rFonts w:ascii="Times New Roman" w:hAnsi="Times New Roman" w:cs="Times New Roman"/>
          <w:bCs/>
          <w:sz w:val="24"/>
          <w:szCs w:val="24"/>
        </w:rPr>
        <w:t>Шеговарское</w:t>
      </w:r>
      <w:r w:rsidRPr="000665AF">
        <w:rPr>
          <w:rFonts w:ascii="Times New Roman" w:hAnsi="Times New Roman" w:cs="Times New Roman"/>
          <w:bCs/>
          <w:sz w:val="24"/>
          <w:szCs w:val="24"/>
        </w:rPr>
        <w:t>»</w:t>
      </w:r>
    </w:p>
    <w:p w:rsidR="004762C0" w:rsidRPr="000665AF" w:rsidRDefault="009D52C8" w:rsidP="004762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762C0" w:rsidRPr="000665AF" w:rsidRDefault="004762C0" w:rsidP="004762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ar139"/>
      <w:bookmarkEnd w:id="9"/>
      <w:r w:rsidRPr="000665AF">
        <w:rPr>
          <w:rFonts w:ascii="Times New Roman" w:hAnsi="Times New Roman" w:cs="Times New Roman"/>
          <w:sz w:val="24"/>
          <w:szCs w:val="24"/>
        </w:rPr>
        <w:t>АКТ</w:t>
      </w:r>
    </w:p>
    <w:p w:rsidR="004762C0" w:rsidRPr="000665AF" w:rsidRDefault="004762C0" w:rsidP="004762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проверки готовности к отопительному периоду ____/____ гг.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__________________________               "__" _________________ 20__ г.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(место составления акта)                                   (дата составления акта)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Комиссия, образованная ___________________________________________________,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65AF">
        <w:rPr>
          <w:rFonts w:ascii="Times New Roman" w:hAnsi="Times New Roman" w:cs="Times New Roman"/>
          <w:sz w:val="24"/>
          <w:szCs w:val="24"/>
        </w:rPr>
        <w:t>(форма документа и его реквизиты, которым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образована комиссия)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в   соответствии   с   программой    проведения   проверки   готовности  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отопительному   периоду   от "__" _________________ 20__ г.,  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утвержденной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65AF">
        <w:rPr>
          <w:rFonts w:ascii="Times New Roman" w:hAnsi="Times New Roman" w:cs="Times New Roman"/>
          <w:sz w:val="24"/>
          <w:szCs w:val="24"/>
        </w:rPr>
        <w:t>(ФИО руководителя (его заместителя) органа, проводящего проверку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готовности к отопительному периоду)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с  "__" _____________ 20__ г. по "__" ____________ 20__ г. в соответствии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Федеральным  </w:t>
      </w:r>
      <w:hyperlink r:id="rId9" w:history="1">
        <w:r w:rsidRPr="000665A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665AF">
        <w:rPr>
          <w:rFonts w:ascii="Times New Roman" w:hAnsi="Times New Roman" w:cs="Times New Roman"/>
          <w:sz w:val="24"/>
          <w:szCs w:val="24"/>
        </w:rPr>
        <w:t xml:space="preserve">   от   27  июля  2010 г. N 190-ФЗ  "О  теплоснабжении"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провела проверку готовности к отопительному периоду _______________________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65AF">
        <w:rPr>
          <w:rFonts w:ascii="Times New Roman" w:hAnsi="Times New Roman" w:cs="Times New Roman"/>
          <w:sz w:val="24"/>
          <w:szCs w:val="24"/>
        </w:rPr>
        <w:t>(полное наименование муниципального образования, теплоснабжающей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организации,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теплосетевой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организации, потребителя тепловой энергии,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65AF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которого проводилась проверка готовности к отопительному периоду)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Проверка  готовности   к  отопительному  периоду  проводилась  в  отношении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следующих объектов: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 ________________________;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 ________________________;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3. ________________________;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........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В ходе проведения проверки  готовности  к  отопительному  периоду  комиссия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установила: ______________________________________________________________.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(готовность/неготовность к работе в отопительном периоде)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Вывод комиссии по итогам проведения  проверки  готовности  к 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отопительному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периоду: __________________________________________________________________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______________________________________________________________.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Приложение к акту проверки готовности к отопительному периоду ____/____ гг.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Председатель комиссии:    _________________________________________________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lastRenderedPageBreak/>
        <w:t>Заместитель председателя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комиссии:                 _________________________________________________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Члены комиссии:           _________________________________________________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(подпись, расшифровка подписи)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С актом проверки готовности ознакомлен, один экземпляр акта получил: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"__" _____________ 20__ г.  _______________________________________________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65AF">
        <w:rPr>
          <w:rFonts w:ascii="Times New Roman" w:hAnsi="Times New Roman" w:cs="Times New Roman"/>
          <w:sz w:val="24"/>
          <w:szCs w:val="24"/>
        </w:rPr>
        <w:t>(подпись, расшифровка подписи руководителя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(его уполномоченного представителя)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муниципального образования,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теплоснабжающей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организации,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теплосетевой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организации,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потребителя тепловой энергии, в отношении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65AF"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проводилась проверка готовности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к отопительному периоду)</w:t>
      </w:r>
    </w:p>
    <w:p w:rsidR="004762C0" w:rsidRPr="000665AF" w:rsidRDefault="004762C0" w:rsidP="004762C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762C0" w:rsidRPr="000665AF" w:rsidRDefault="004762C0" w:rsidP="004762C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203"/>
      <w:bookmarkEnd w:id="10"/>
      <w:r w:rsidRPr="000665AF">
        <w:rPr>
          <w:rFonts w:ascii="Times New Roman" w:hAnsi="Times New Roman" w:cs="Times New Roman"/>
          <w:sz w:val="24"/>
          <w:szCs w:val="24"/>
        </w:rPr>
        <w:t>&lt;*&gt;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:rsidR="004762C0" w:rsidRPr="000665AF" w:rsidRDefault="004762C0" w:rsidP="004762C0">
      <w:pPr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762C0" w:rsidRDefault="004762C0" w:rsidP="004762C0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D52C8" w:rsidRPr="000665AF" w:rsidRDefault="009D52C8" w:rsidP="004762C0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9D52C8" w:rsidP="009D52C8">
      <w:pPr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4762C0" w:rsidRPr="000665AF" w:rsidRDefault="004762C0" w:rsidP="009D52C8">
      <w:pPr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к Программе 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проведения проверки готовности к отопительному периоду </w:t>
      </w:r>
      <w:proofErr w:type="spellStart"/>
      <w:r w:rsidRPr="000665AF">
        <w:rPr>
          <w:rFonts w:ascii="Times New Roman" w:hAnsi="Times New Roman" w:cs="Times New Roman"/>
          <w:bCs/>
          <w:sz w:val="24"/>
          <w:szCs w:val="24"/>
        </w:rPr>
        <w:t>теплосетевых</w:t>
      </w:r>
      <w:proofErr w:type="spellEnd"/>
      <w:r w:rsidRPr="000665AF">
        <w:rPr>
          <w:rFonts w:ascii="Times New Roman" w:hAnsi="Times New Roman" w:cs="Times New Roman"/>
          <w:bCs/>
          <w:sz w:val="24"/>
          <w:szCs w:val="24"/>
        </w:rPr>
        <w:t>, теплоснабжающих, потребителей тепловой энергии и</w:t>
      </w:r>
      <w:r w:rsidRPr="000665AF">
        <w:rPr>
          <w:rFonts w:ascii="Times New Roman" w:hAnsi="Times New Roman" w:cs="Times New Roman"/>
          <w:sz w:val="24"/>
          <w:szCs w:val="24"/>
        </w:rPr>
        <w:t xml:space="preserve"> других объектов энергоснабжения</w:t>
      </w:r>
      <w:r w:rsidRPr="000665AF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«Ше</w:t>
      </w:r>
      <w:r w:rsidR="009D52C8">
        <w:rPr>
          <w:rFonts w:ascii="Times New Roman" w:hAnsi="Times New Roman" w:cs="Times New Roman"/>
          <w:bCs/>
          <w:sz w:val="24"/>
          <w:szCs w:val="24"/>
        </w:rPr>
        <w:t>говарское</w:t>
      </w:r>
      <w:r w:rsidRPr="000665AF">
        <w:rPr>
          <w:rFonts w:ascii="Times New Roman" w:hAnsi="Times New Roman" w:cs="Times New Roman"/>
          <w:bCs/>
          <w:sz w:val="24"/>
          <w:szCs w:val="24"/>
        </w:rPr>
        <w:t>»</w:t>
      </w:r>
    </w:p>
    <w:p w:rsidR="004762C0" w:rsidRPr="000665AF" w:rsidRDefault="004762C0" w:rsidP="004762C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ПАСПОРТ</w:t>
      </w:r>
    </w:p>
    <w:p w:rsidR="004762C0" w:rsidRPr="000665AF" w:rsidRDefault="004762C0" w:rsidP="004762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готовности к отопительному периоду ____/____ гг.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Выдан ____________________________________________________________________,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(полное наименование муниципального образования, теплоснабжающей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организации, </w:t>
      </w:r>
      <w:proofErr w:type="spellStart"/>
      <w:r w:rsidRPr="000665AF">
        <w:rPr>
          <w:rFonts w:ascii="Times New Roman" w:hAnsi="Times New Roman" w:cs="Times New Roman"/>
          <w:sz w:val="24"/>
          <w:szCs w:val="24"/>
        </w:rPr>
        <w:t>теплосетевой</w:t>
      </w:r>
      <w:proofErr w:type="spellEnd"/>
      <w:r w:rsidRPr="000665AF">
        <w:rPr>
          <w:rFonts w:ascii="Times New Roman" w:hAnsi="Times New Roman" w:cs="Times New Roman"/>
          <w:sz w:val="24"/>
          <w:szCs w:val="24"/>
        </w:rPr>
        <w:t xml:space="preserve"> организации, потребителя тепловой энергии,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              в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0665AF">
        <w:rPr>
          <w:rFonts w:ascii="Times New Roman" w:hAnsi="Times New Roman" w:cs="Times New Roman"/>
          <w:sz w:val="24"/>
          <w:szCs w:val="24"/>
        </w:rPr>
        <w:t xml:space="preserve"> которого проводилась проверка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                 готовности к отопительному периоду)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В отношении следующих объектов, по которым проводилась проверка  готовности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к отопительному периоду: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1. ________________________;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2. ________________________;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3. ________________________;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........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Основание выдачи паспорта готовности к отопительному периоду: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>Акт проверки готовности к отопительному периоду от _____________ N _______.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0665AF">
        <w:rPr>
          <w:rFonts w:ascii="Times New Roman" w:hAnsi="Times New Roman" w:cs="Times New Roman"/>
          <w:sz w:val="24"/>
          <w:szCs w:val="24"/>
        </w:rPr>
        <w:t>(подпись, расшифровка подписи и печать</w:t>
      </w:r>
      <w:proofErr w:type="gramEnd"/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                                уполномоченного органа, образовавшего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                                   комиссию по проведению проверки</w:t>
      </w:r>
    </w:p>
    <w:p w:rsidR="004762C0" w:rsidRPr="000665AF" w:rsidRDefault="004762C0" w:rsidP="004762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65AF">
        <w:rPr>
          <w:rFonts w:ascii="Times New Roman" w:hAnsi="Times New Roman" w:cs="Times New Roman"/>
          <w:sz w:val="24"/>
          <w:szCs w:val="24"/>
        </w:rPr>
        <w:t xml:space="preserve">                                       готовности к отопительному периоду)</w:t>
      </w:r>
    </w:p>
    <w:p w:rsidR="004762C0" w:rsidRPr="000665AF" w:rsidRDefault="004762C0" w:rsidP="004762C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Default="004762C0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52C8" w:rsidRDefault="009D52C8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52C8" w:rsidRDefault="009D52C8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52C8" w:rsidRDefault="009D52C8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52C8" w:rsidRDefault="009D52C8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52C8" w:rsidRDefault="009D52C8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52C8" w:rsidRPr="000665AF" w:rsidRDefault="009D52C8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62C0" w:rsidRPr="000665AF" w:rsidRDefault="004762C0" w:rsidP="004762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4229" w:rsidRPr="00D24229" w:rsidRDefault="00D24229" w:rsidP="009D52C8">
      <w:pPr>
        <w:spacing w:after="0"/>
        <w:ind w:left="4395"/>
        <w:jc w:val="right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 xml:space="preserve">Приложение № </w:t>
      </w:r>
      <w:r w:rsidR="009D52C8">
        <w:rPr>
          <w:rFonts w:ascii="Times New Roman" w:hAnsi="Times New Roman" w:cs="Times New Roman"/>
        </w:rPr>
        <w:t>3</w:t>
      </w:r>
    </w:p>
    <w:p w:rsidR="00D24229" w:rsidRDefault="00D24229" w:rsidP="009D52C8">
      <w:pPr>
        <w:ind w:left="4395"/>
        <w:jc w:val="right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lastRenderedPageBreak/>
        <w:t xml:space="preserve">к Программе </w:t>
      </w:r>
      <w:r w:rsidRPr="00D24229">
        <w:rPr>
          <w:rFonts w:ascii="Times New Roman" w:hAnsi="Times New Roman" w:cs="Times New Roman"/>
          <w:bCs/>
        </w:rPr>
        <w:t xml:space="preserve">проведения проверки готовности к отопительному периоду </w:t>
      </w:r>
      <w:proofErr w:type="spellStart"/>
      <w:r w:rsidRPr="00D24229">
        <w:rPr>
          <w:rFonts w:ascii="Times New Roman" w:hAnsi="Times New Roman" w:cs="Times New Roman"/>
          <w:bCs/>
        </w:rPr>
        <w:t>теплосетевых</w:t>
      </w:r>
      <w:proofErr w:type="spellEnd"/>
      <w:r w:rsidRPr="00D24229">
        <w:rPr>
          <w:rFonts w:ascii="Times New Roman" w:hAnsi="Times New Roman" w:cs="Times New Roman"/>
          <w:bCs/>
        </w:rPr>
        <w:t>, теплоснабжающих, потребителей тепловой энергии и</w:t>
      </w:r>
      <w:r w:rsidRPr="00D24229">
        <w:rPr>
          <w:rFonts w:ascii="Times New Roman" w:hAnsi="Times New Roman" w:cs="Times New Roman"/>
        </w:rPr>
        <w:t xml:space="preserve"> других объектов энергоснабжения</w:t>
      </w:r>
      <w:r w:rsidRPr="00D24229">
        <w:rPr>
          <w:rFonts w:ascii="Times New Roman" w:hAnsi="Times New Roman" w:cs="Times New Roman"/>
          <w:bCs/>
        </w:rPr>
        <w:t xml:space="preserve"> муниципального образования «Ше</w:t>
      </w:r>
      <w:r w:rsidR="009D52C8">
        <w:rPr>
          <w:rFonts w:ascii="Times New Roman" w:hAnsi="Times New Roman" w:cs="Times New Roman"/>
          <w:bCs/>
        </w:rPr>
        <w:t>говарское</w:t>
      </w:r>
      <w:r w:rsidRPr="00D24229">
        <w:rPr>
          <w:rFonts w:ascii="Times New Roman" w:hAnsi="Times New Roman" w:cs="Times New Roman"/>
          <w:bCs/>
        </w:rPr>
        <w:t>»</w:t>
      </w:r>
    </w:p>
    <w:p w:rsidR="009D52C8" w:rsidRPr="00D24229" w:rsidRDefault="009D52C8" w:rsidP="009D52C8">
      <w:pPr>
        <w:spacing w:after="0"/>
        <w:ind w:left="4395"/>
        <w:jc w:val="right"/>
        <w:rPr>
          <w:rFonts w:ascii="Times New Roman" w:hAnsi="Times New Roman" w:cs="Times New Roman"/>
        </w:rPr>
      </w:pP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КРИТЕРИИ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НАДЕЖНОСТИ ТЕПЛОСНАБЖЕНИЯ ПОТРЕБИТЕЛЕЙ ТЕПЛОВОЙ ЭНЕРГИИ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С УЧЕТОМ КЛИМАТИЧЕСКИХ УСЛОВИЙ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1. Потребители тепловой энергии по надежности теплоснабжения делятся на три категории: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первая категория - потребители, в отношении которых не допускается перерывов в подаче тепловой энергии и снижения температуры воздуха в помещениях ниже значений, предусмотренных техническими регламентами и иными обязательными требованиями;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вторая категория - потребители, в отношении которых допускается снижение температуры в отапливаемых помещениях на период ликвидации аварии, но не более 54 ч: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жилых и общественных зданий до 12 °C;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промышленных зданий до 8 °C;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третья категория - остальные потребители.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2. При аварийных ситуациях на источнике тепловой энергии или в тепловых сетях в течение всего ремонтно-восстановительного периода должны обеспечиваться (если иные режимы не предусмотрены договором теплоснабжения):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подача тепловой энергии (теплоносителя) в полном объеме потребителям первой категории;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 xml:space="preserve">подача тепловой энергии (теплоносителя) на отопление и вентиляцию жилищно-коммунальным и промышленным потребителям второй и третьей категорий в размерах, указанных в </w:t>
      </w:r>
      <w:hyperlink w:anchor="Par269" w:history="1">
        <w:r w:rsidRPr="00D24229">
          <w:rPr>
            <w:rFonts w:ascii="Times New Roman" w:hAnsi="Times New Roman" w:cs="Times New Roman"/>
          </w:rPr>
          <w:t>таблице N 1</w:t>
        </w:r>
      </w:hyperlink>
      <w:r w:rsidRPr="00D24229">
        <w:rPr>
          <w:rFonts w:ascii="Times New Roman" w:hAnsi="Times New Roman" w:cs="Times New Roman"/>
        </w:rPr>
        <w:t>;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согласованный сторонами договора теплоснабжения аварийный режим расхода пара и технологической горячей воды;</w:t>
      </w:r>
    </w:p>
    <w:p w:rsidR="00D24229" w:rsidRP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согласованный сторонами договора теплоснабжения аварийный тепловой режим работы неотключаемых вентиляционных систем;</w:t>
      </w:r>
    </w:p>
    <w:p w:rsidR="00D24229" w:rsidRDefault="00D24229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D24229">
        <w:rPr>
          <w:rFonts w:ascii="Times New Roman" w:hAnsi="Times New Roman" w:cs="Times New Roman"/>
        </w:rPr>
        <w:t>среднесуточный расход теплоты за отопительный период на горячее водоснабжение (при невозможности его отключения).</w:t>
      </w:r>
    </w:p>
    <w:p w:rsidR="009D52C8" w:rsidRPr="00D24229" w:rsidRDefault="009D52C8" w:rsidP="009D52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</w:p>
    <w:p w:rsidR="00D24229" w:rsidRPr="00D24229" w:rsidRDefault="00D24229" w:rsidP="00D24229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</w:rPr>
      </w:pPr>
      <w:bookmarkStart w:id="11" w:name="Par269"/>
      <w:bookmarkEnd w:id="11"/>
      <w:r w:rsidRPr="00D24229">
        <w:rPr>
          <w:rFonts w:ascii="Times New Roman" w:hAnsi="Times New Roman" w:cs="Times New Roman"/>
        </w:rPr>
        <w:t>Таблица N 1</w:t>
      </w:r>
    </w:p>
    <w:tbl>
      <w:tblPr>
        <w:tblpPr w:leftFromText="180" w:rightFromText="180" w:vertAnchor="text" w:horzAnchor="margin" w:tblpY="9"/>
        <w:tblW w:w="9600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1320"/>
        <w:gridCol w:w="1440"/>
        <w:gridCol w:w="1440"/>
        <w:gridCol w:w="1440"/>
        <w:gridCol w:w="1440"/>
      </w:tblGrid>
      <w:tr w:rsidR="009D52C8" w:rsidRPr="00D24229" w:rsidTr="009D52C8">
        <w:trPr>
          <w:trHeight w:val="1000"/>
          <w:tblCellSpacing w:w="5" w:type="nil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  Наименование    </w:t>
            </w:r>
            <w:r w:rsidRPr="00D242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показателя     </w:t>
            </w:r>
          </w:p>
        </w:tc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    Расчетная температура наружного воздуха для     </w:t>
            </w:r>
            <w:r w:rsidRPr="00D242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проектирования отопления t °C (соответствует     </w:t>
            </w:r>
            <w:r w:rsidRPr="00D242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температуре наружного воздуха наиболее холодной   </w:t>
            </w:r>
            <w:r w:rsidRPr="00D242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пятидневки обеспеченностью 0,92)           </w:t>
            </w:r>
          </w:p>
        </w:tc>
      </w:tr>
      <w:tr w:rsidR="009D52C8" w:rsidRPr="00D24229" w:rsidTr="009D52C8">
        <w:trPr>
          <w:tblCellSpacing w:w="5" w:type="nil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минус 10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минус 20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минус 30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минус 40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минус 50 </w:t>
            </w:r>
          </w:p>
        </w:tc>
      </w:tr>
      <w:tr w:rsidR="009D52C8" w:rsidRPr="00D24229" w:rsidTr="009D52C8">
        <w:trPr>
          <w:trHeight w:val="800"/>
          <w:tblCellSpacing w:w="5" w:type="nil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Допустимое         </w:t>
            </w:r>
            <w:r w:rsidRPr="00D24229">
              <w:rPr>
                <w:rFonts w:ascii="Times New Roman" w:hAnsi="Times New Roman" w:cs="Times New Roman"/>
                <w:sz w:val="24"/>
                <w:szCs w:val="24"/>
              </w:rPr>
              <w:br/>
              <w:t>снижение     подачи</w:t>
            </w:r>
            <w:r w:rsidRPr="00D24229">
              <w:rPr>
                <w:rFonts w:ascii="Times New Roman" w:hAnsi="Times New Roman" w:cs="Times New Roman"/>
                <w:sz w:val="24"/>
                <w:szCs w:val="24"/>
              </w:rPr>
              <w:br/>
              <w:t>тепловой   энергии,</w:t>
            </w:r>
            <w:r w:rsidRPr="00D242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%, </w:t>
            </w:r>
            <w:proofErr w:type="gramStart"/>
            <w:r w:rsidRPr="00D2422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  78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   84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   87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   89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C8" w:rsidRPr="00D24229" w:rsidRDefault="009D52C8" w:rsidP="009D52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4229">
              <w:rPr>
                <w:rFonts w:ascii="Times New Roman" w:hAnsi="Times New Roman" w:cs="Times New Roman"/>
                <w:sz w:val="24"/>
                <w:szCs w:val="24"/>
              </w:rPr>
              <w:t xml:space="preserve">    91    </w:t>
            </w:r>
          </w:p>
        </w:tc>
      </w:tr>
    </w:tbl>
    <w:p w:rsidR="004762C0" w:rsidRPr="00D24229" w:rsidRDefault="004762C0" w:rsidP="004762C0">
      <w:pPr>
        <w:rPr>
          <w:rFonts w:ascii="Times New Roman" w:hAnsi="Times New Roman" w:cs="Times New Roman"/>
          <w:sz w:val="24"/>
          <w:szCs w:val="24"/>
        </w:rPr>
      </w:pPr>
    </w:p>
    <w:p w:rsidR="00E5522C" w:rsidRPr="00D24229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D24229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D24229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D24229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D24229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D24229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D24229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D24229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665AF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522C" w:rsidRPr="000665AF" w:rsidSect="004762C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228F"/>
    <w:multiLevelType w:val="singleLevel"/>
    <w:tmpl w:val="E39EA77E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">
    <w:nsid w:val="2D7B12F7"/>
    <w:multiLevelType w:val="hybridMultilevel"/>
    <w:tmpl w:val="E1F28D76"/>
    <w:lvl w:ilvl="0" w:tplc="9C34EE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3E0047CE"/>
    <w:multiLevelType w:val="multilevel"/>
    <w:tmpl w:val="C2585C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3E6310CA"/>
    <w:multiLevelType w:val="multilevel"/>
    <w:tmpl w:val="F33AB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">
    <w:nsid w:val="4E123AFD"/>
    <w:multiLevelType w:val="multilevel"/>
    <w:tmpl w:val="F33AB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>
    <w:nsid w:val="54836995"/>
    <w:multiLevelType w:val="multilevel"/>
    <w:tmpl w:val="F33AB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7">
    <w:nsid w:val="5BC7291E"/>
    <w:multiLevelType w:val="multilevel"/>
    <w:tmpl w:val="25BE58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690B0ED8"/>
    <w:multiLevelType w:val="hybridMultilevel"/>
    <w:tmpl w:val="A22E6F58"/>
    <w:lvl w:ilvl="0" w:tplc="694C07F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7D05A5"/>
    <w:multiLevelType w:val="multilevel"/>
    <w:tmpl w:val="7FAA2C1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FBE6ED2"/>
    <w:multiLevelType w:val="hybridMultilevel"/>
    <w:tmpl w:val="A31CF3B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0665AF"/>
    <w:rsid w:val="0007160E"/>
    <w:rsid w:val="000E79A5"/>
    <w:rsid w:val="00116CDE"/>
    <w:rsid w:val="00124DBE"/>
    <w:rsid w:val="00140D7F"/>
    <w:rsid w:val="001429A0"/>
    <w:rsid w:val="00182EE6"/>
    <w:rsid w:val="001E37D3"/>
    <w:rsid w:val="001E5786"/>
    <w:rsid w:val="00207198"/>
    <w:rsid w:val="0023747D"/>
    <w:rsid w:val="00237ECD"/>
    <w:rsid w:val="00252E72"/>
    <w:rsid w:val="00270D24"/>
    <w:rsid w:val="0028738B"/>
    <w:rsid w:val="002A0BD2"/>
    <w:rsid w:val="002A7DDA"/>
    <w:rsid w:val="003363D3"/>
    <w:rsid w:val="00393376"/>
    <w:rsid w:val="00472CC9"/>
    <w:rsid w:val="004762C0"/>
    <w:rsid w:val="00513D35"/>
    <w:rsid w:val="0056590F"/>
    <w:rsid w:val="005C0456"/>
    <w:rsid w:val="005C10C4"/>
    <w:rsid w:val="005D788C"/>
    <w:rsid w:val="005E5E93"/>
    <w:rsid w:val="005F79E8"/>
    <w:rsid w:val="006369D3"/>
    <w:rsid w:val="00642FD6"/>
    <w:rsid w:val="00651EAB"/>
    <w:rsid w:val="00664A8E"/>
    <w:rsid w:val="0071599C"/>
    <w:rsid w:val="00737D41"/>
    <w:rsid w:val="00745997"/>
    <w:rsid w:val="007624FE"/>
    <w:rsid w:val="00784DD4"/>
    <w:rsid w:val="007C7EBA"/>
    <w:rsid w:val="007F0F96"/>
    <w:rsid w:val="00831444"/>
    <w:rsid w:val="00854831"/>
    <w:rsid w:val="008A230B"/>
    <w:rsid w:val="008D3E59"/>
    <w:rsid w:val="008F286F"/>
    <w:rsid w:val="00915D68"/>
    <w:rsid w:val="00965AFF"/>
    <w:rsid w:val="0097494D"/>
    <w:rsid w:val="00983767"/>
    <w:rsid w:val="00984729"/>
    <w:rsid w:val="009D52C8"/>
    <w:rsid w:val="00A2561B"/>
    <w:rsid w:val="00A97922"/>
    <w:rsid w:val="00AA5264"/>
    <w:rsid w:val="00AC4DDE"/>
    <w:rsid w:val="00AC5C79"/>
    <w:rsid w:val="00B56698"/>
    <w:rsid w:val="00B912E3"/>
    <w:rsid w:val="00B95E97"/>
    <w:rsid w:val="00C376B0"/>
    <w:rsid w:val="00C76D09"/>
    <w:rsid w:val="00CA5D09"/>
    <w:rsid w:val="00CD1FE8"/>
    <w:rsid w:val="00D2388A"/>
    <w:rsid w:val="00D24229"/>
    <w:rsid w:val="00D50CCC"/>
    <w:rsid w:val="00D512AC"/>
    <w:rsid w:val="00D96502"/>
    <w:rsid w:val="00D97B0D"/>
    <w:rsid w:val="00DB3E5A"/>
    <w:rsid w:val="00DC02F1"/>
    <w:rsid w:val="00E42F9C"/>
    <w:rsid w:val="00E53FC6"/>
    <w:rsid w:val="00E5522C"/>
    <w:rsid w:val="00E774E4"/>
    <w:rsid w:val="00EF2636"/>
    <w:rsid w:val="00F07FD7"/>
    <w:rsid w:val="00F27FAB"/>
    <w:rsid w:val="00F80EF9"/>
    <w:rsid w:val="00FA1038"/>
    <w:rsid w:val="00FB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uiPriority w:val="99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AC5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5C79"/>
    <w:rPr>
      <w:rFonts w:ascii="Tahoma" w:hAnsi="Tahoma" w:cs="Tahoma"/>
      <w:sz w:val="16"/>
      <w:szCs w:val="16"/>
      <w:lang w:eastAsia="en-US"/>
    </w:rPr>
  </w:style>
  <w:style w:type="character" w:customStyle="1" w:styleId="2">
    <w:name w:val="Основной текст с отступом 2 Знак"/>
    <w:link w:val="20"/>
    <w:uiPriority w:val="99"/>
    <w:locked/>
    <w:rsid w:val="004762C0"/>
    <w:rPr>
      <w:sz w:val="24"/>
    </w:rPr>
  </w:style>
  <w:style w:type="paragraph" w:styleId="a8">
    <w:name w:val="caption"/>
    <w:basedOn w:val="a"/>
    <w:next w:val="a"/>
    <w:uiPriority w:val="99"/>
    <w:qFormat/>
    <w:locked/>
    <w:rsid w:val="004762C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paragraph" w:styleId="20">
    <w:name w:val="Body Text Indent 2"/>
    <w:basedOn w:val="a"/>
    <w:link w:val="2"/>
    <w:uiPriority w:val="99"/>
    <w:rsid w:val="004762C0"/>
    <w:pPr>
      <w:spacing w:after="120" w:line="480" w:lineRule="auto"/>
      <w:ind w:left="283"/>
    </w:pPr>
    <w:rPr>
      <w:rFonts w:cs="Times New Roman"/>
      <w:sz w:val="24"/>
      <w:lang w:eastAsia="ru-RU"/>
    </w:rPr>
  </w:style>
  <w:style w:type="character" w:customStyle="1" w:styleId="21">
    <w:name w:val="Основной текст с отступом 2 Знак1"/>
    <w:basedOn w:val="a0"/>
    <w:uiPriority w:val="99"/>
    <w:semiHidden/>
    <w:rsid w:val="004762C0"/>
    <w:rPr>
      <w:rFonts w:cs="Calibri"/>
      <w:lang w:eastAsia="en-US"/>
    </w:rPr>
  </w:style>
  <w:style w:type="paragraph" w:customStyle="1" w:styleId="Style6">
    <w:name w:val="Style6"/>
    <w:basedOn w:val="a"/>
    <w:uiPriority w:val="99"/>
    <w:rsid w:val="004762C0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4762C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4762C0"/>
    <w:rPr>
      <w:rFonts w:ascii="Times New Roman" w:eastAsia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4762C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4762C0"/>
    <w:rPr>
      <w:rFonts w:cs="Times New Roman"/>
      <w:color w:val="0000FF"/>
      <w:u w:val="single"/>
    </w:rPr>
  </w:style>
  <w:style w:type="character" w:customStyle="1" w:styleId="FontStyle30">
    <w:name w:val="Font Style30"/>
    <w:uiPriority w:val="99"/>
    <w:rsid w:val="004762C0"/>
    <w:rPr>
      <w:rFonts w:ascii="Times New Roman" w:hAnsi="Times New Roman"/>
      <w:b/>
      <w:sz w:val="26"/>
    </w:rPr>
  </w:style>
  <w:style w:type="paragraph" w:styleId="ad">
    <w:name w:val="Body Text"/>
    <w:basedOn w:val="a"/>
    <w:link w:val="ae"/>
    <w:uiPriority w:val="99"/>
    <w:unhideWhenUsed/>
    <w:rsid w:val="004762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4762C0"/>
    <w:rPr>
      <w:rFonts w:ascii="Times New Roman" w:eastAsia="Times New Roman" w:hAnsi="Times New Roman"/>
      <w:sz w:val="24"/>
      <w:szCs w:val="24"/>
    </w:rPr>
  </w:style>
  <w:style w:type="table" w:styleId="af">
    <w:name w:val="Table Grid"/>
    <w:basedOn w:val="a1"/>
    <w:uiPriority w:val="59"/>
    <w:locked/>
    <w:rsid w:val="004762C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762C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4762C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4762C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762C0"/>
    <w:rPr>
      <w:rFonts w:ascii="Times New Roman" w:eastAsia="Times New Roman" w:hAnsi="Times New Roman"/>
      <w:sz w:val="16"/>
      <w:szCs w:val="16"/>
    </w:rPr>
  </w:style>
  <w:style w:type="paragraph" w:customStyle="1" w:styleId="ConsPlusCell">
    <w:name w:val="ConsPlusCell"/>
    <w:uiPriority w:val="99"/>
    <w:rsid w:val="004762C0"/>
    <w:pPr>
      <w:widowControl w:val="0"/>
      <w:autoSpaceDE w:val="0"/>
      <w:autoSpaceDN w:val="0"/>
      <w:adjustRightInd w:val="0"/>
    </w:pPr>
    <w:rPr>
      <w:rFonts w:eastAsiaTheme="minorEastAsia" w:cs="Calibri"/>
    </w:rPr>
  </w:style>
  <w:style w:type="paragraph" w:customStyle="1" w:styleId="11">
    <w:name w:val="Абзац списка1"/>
    <w:basedOn w:val="a"/>
    <w:rsid w:val="004762C0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uiPriority w:val="99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AC5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5C79"/>
    <w:rPr>
      <w:rFonts w:ascii="Tahoma" w:hAnsi="Tahoma" w:cs="Tahoma"/>
      <w:sz w:val="16"/>
      <w:szCs w:val="16"/>
      <w:lang w:eastAsia="en-US"/>
    </w:rPr>
  </w:style>
  <w:style w:type="character" w:customStyle="1" w:styleId="2">
    <w:name w:val="Основной текст с отступом 2 Знак"/>
    <w:link w:val="20"/>
    <w:uiPriority w:val="99"/>
    <w:locked/>
    <w:rsid w:val="004762C0"/>
    <w:rPr>
      <w:sz w:val="24"/>
    </w:rPr>
  </w:style>
  <w:style w:type="paragraph" w:styleId="a8">
    <w:name w:val="caption"/>
    <w:basedOn w:val="a"/>
    <w:next w:val="a"/>
    <w:uiPriority w:val="99"/>
    <w:qFormat/>
    <w:locked/>
    <w:rsid w:val="004762C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paragraph" w:styleId="20">
    <w:name w:val="Body Text Indent 2"/>
    <w:basedOn w:val="a"/>
    <w:link w:val="2"/>
    <w:uiPriority w:val="99"/>
    <w:rsid w:val="004762C0"/>
    <w:pPr>
      <w:spacing w:after="120" w:line="480" w:lineRule="auto"/>
      <w:ind w:left="283"/>
    </w:pPr>
    <w:rPr>
      <w:rFonts w:cs="Times New Roman"/>
      <w:sz w:val="24"/>
      <w:lang w:eastAsia="ru-RU"/>
    </w:rPr>
  </w:style>
  <w:style w:type="character" w:customStyle="1" w:styleId="21">
    <w:name w:val="Основной текст с отступом 2 Знак1"/>
    <w:basedOn w:val="a0"/>
    <w:uiPriority w:val="99"/>
    <w:semiHidden/>
    <w:rsid w:val="004762C0"/>
    <w:rPr>
      <w:rFonts w:cs="Calibri"/>
      <w:lang w:eastAsia="en-US"/>
    </w:rPr>
  </w:style>
  <w:style w:type="paragraph" w:customStyle="1" w:styleId="Style6">
    <w:name w:val="Style6"/>
    <w:basedOn w:val="a"/>
    <w:uiPriority w:val="99"/>
    <w:rsid w:val="004762C0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4762C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4762C0"/>
    <w:rPr>
      <w:rFonts w:ascii="Times New Roman" w:eastAsia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4762C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4762C0"/>
    <w:rPr>
      <w:rFonts w:cs="Times New Roman"/>
      <w:color w:val="0000FF"/>
      <w:u w:val="single"/>
    </w:rPr>
  </w:style>
  <w:style w:type="character" w:customStyle="1" w:styleId="FontStyle30">
    <w:name w:val="Font Style30"/>
    <w:uiPriority w:val="99"/>
    <w:rsid w:val="004762C0"/>
    <w:rPr>
      <w:rFonts w:ascii="Times New Roman" w:hAnsi="Times New Roman"/>
      <w:b/>
      <w:sz w:val="26"/>
    </w:rPr>
  </w:style>
  <w:style w:type="paragraph" w:styleId="ad">
    <w:name w:val="Body Text"/>
    <w:basedOn w:val="a"/>
    <w:link w:val="ae"/>
    <w:uiPriority w:val="99"/>
    <w:unhideWhenUsed/>
    <w:rsid w:val="004762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4762C0"/>
    <w:rPr>
      <w:rFonts w:ascii="Times New Roman" w:eastAsia="Times New Roman" w:hAnsi="Times New Roman"/>
      <w:sz w:val="24"/>
      <w:szCs w:val="24"/>
    </w:rPr>
  </w:style>
  <w:style w:type="table" w:styleId="af">
    <w:name w:val="Table Grid"/>
    <w:basedOn w:val="a1"/>
    <w:uiPriority w:val="59"/>
    <w:locked/>
    <w:rsid w:val="004762C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762C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4762C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4762C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762C0"/>
    <w:rPr>
      <w:rFonts w:ascii="Times New Roman" w:eastAsia="Times New Roman" w:hAnsi="Times New Roman"/>
      <w:sz w:val="16"/>
      <w:szCs w:val="16"/>
    </w:rPr>
  </w:style>
  <w:style w:type="paragraph" w:customStyle="1" w:styleId="ConsPlusCell">
    <w:name w:val="ConsPlusCell"/>
    <w:uiPriority w:val="99"/>
    <w:rsid w:val="004762C0"/>
    <w:pPr>
      <w:widowControl w:val="0"/>
      <w:autoSpaceDE w:val="0"/>
      <w:autoSpaceDN w:val="0"/>
      <w:adjustRightInd w:val="0"/>
    </w:pPr>
    <w:rPr>
      <w:rFonts w:eastAsiaTheme="minorEastAsia" w:cs="Calibri"/>
    </w:rPr>
  </w:style>
  <w:style w:type="paragraph" w:customStyle="1" w:styleId="11">
    <w:name w:val="Абзац списка1"/>
    <w:basedOn w:val="a"/>
    <w:rsid w:val="004762C0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0C9AA81D2480F4DDC7CAFCBB98CB5C4272BA17E0EBAC3B652B2BBF4CS2o8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20C9AA81D2480F4DDC7CAFCBB98CB5C4272BA17E0EBAC3B652B2BBF4C28B80443C555B30FED3EBFSAoF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978D02EA9C7ED11B297B253833BDC39C8BD295977C35CC30840C0543A5053F51699312DEC3050T4lF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0C9AA81D2480F4DDC7CAFCBB98CB5C4272BA17E0EBAC3B652B2BBF4CS2o8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3929</Words>
  <Characters>22400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26277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3</cp:revision>
  <cp:lastPrinted>2020-10-06T12:59:00Z</cp:lastPrinted>
  <dcterms:created xsi:type="dcterms:W3CDTF">2020-10-06T11:40:00Z</dcterms:created>
  <dcterms:modified xsi:type="dcterms:W3CDTF">2020-10-06T13:07:00Z</dcterms:modified>
</cp:coreProperties>
</file>